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7EFCF" w14:textId="5AD71CB2" w:rsidR="003A3FCC" w:rsidRDefault="003A3FCC" w:rsidP="00863C7F">
      <w:r>
        <w:br w:type="page"/>
      </w:r>
    </w:p>
    <w:p w14:paraId="69F7B5A2" w14:textId="77777777" w:rsidR="007219F1" w:rsidRDefault="007219F1" w:rsidP="00CD7B07">
      <w:pPr>
        <w:pStyle w:val="Othertypeofheading1"/>
      </w:pPr>
      <w:r w:rsidRPr="004D32B5">
        <w:t>Contents</w:t>
      </w:r>
    </w:p>
    <w:p w14:paraId="4293AEE8" w14:textId="292AD547" w:rsidR="00992875" w:rsidRDefault="00CD7B07">
      <w:pPr>
        <w:pStyle w:val="TOC2"/>
        <w:rPr>
          <w:rFonts w:asciiTheme="minorHAnsi" w:eastAsiaTheme="minorEastAsia" w:hAnsiTheme="minorHAnsi" w:cstheme="minorBidi"/>
          <w:noProof/>
          <w:kern w:val="2"/>
          <w:sz w:val="24"/>
          <w:lang w:val="en-AU" w:eastAsia="en-AU"/>
          <w14:ligatures w14:val="standardContextual"/>
        </w:rPr>
      </w:pPr>
      <w:r>
        <w:rPr>
          <w:noProof/>
        </w:rPr>
        <w:fldChar w:fldCharType="begin"/>
      </w:r>
      <w:r>
        <w:rPr>
          <w:noProof/>
        </w:rPr>
        <w:instrText xml:space="preserve"> TOC \h \z \t "Heading 2,2" </w:instrText>
      </w:r>
      <w:r>
        <w:rPr>
          <w:noProof/>
        </w:rPr>
        <w:fldChar w:fldCharType="separate"/>
      </w:r>
      <w:hyperlink w:anchor="_Toc184639328" w:history="1">
        <w:r w:rsidR="00992875" w:rsidRPr="00892BF5">
          <w:rPr>
            <w:rStyle w:val="Hyperlink"/>
            <w:noProof/>
          </w:rPr>
          <w:t>1.</w:t>
        </w:r>
        <w:r w:rsidR="00992875">
          <w:rPr>
            <w:rFonts w:asciiTheme="minorHAnsi" w:eastAsiaTheme="minorEastAsia" w:hAnsiTheme="minorHAnsi" w:cstheme="minorBidi"/>
            <w:noProof/>
            <w:kern w:val="2"/>
            <w:sz w:val="24"/>
            <w:lang w:val="en-AU" w:eastAsia="en-AU"/>
            <w14:ligatures w14:val="standardContextual"/>
          </w:rPr>
          <w:tab/>
        </w:r>
        <w:r w:rsidR="00992875" w:rsidRPr="00892BF5">
          <w:rPr>
            <w:rStyle w:val="Hyperlink"/>
            <w:noProof/>
          </w:rPr>
          <w:t>Overview</w:t>
        </w:r>
        <w:r w:rsidR="00992875">
          <w:rPr>
            <w:noProof/>
            <w:webHidden/>
          </w:rPr>
          <w:tab/>
        </w:r>
        <w:r w:rsidR="00992875">
          <w:rPr>
            <w:noProof/>
            <w:webHidden/>
          </w:rPr>
          <w:fldChar w:fldCharType="begin"/>
        </w:r>
        <w:r w:rsidR="00992875">
          <w:rPr>
            <w:noProof/>
            <w:webHidden/>
          </w:rPr>
          <w:instrText xml:space="preserve"> PAGEREF _Toc184639328 \h </w:instrText>
        </w:r>
        <w:r w:rsidR="00992875">
          <w:rPr>
            <w:noProof/>
            <w:webHidden/>
          </w:rPr>
        </w:r>
        <w:r w:rsidR="00992875">
          <w:rPr>
            <w:noProof/>
            <w:webHidden/>
          </w:rPr>
          <w:fldChar w:fldCharType="separate"/>
        </w:r>
        <w:r w:rsidR="002810B6">
          <w:rPr>
            <w:noProof/>
            <w:webHidden/>
          </w:rPr>
          <w:t>3</w:t>
        </w:r>
        <w:r w:rsidR="00992875">
          <w:rPr>
            <w:noProof/>
            <w:webHidden/>
          </w:rPr>
          <w:fldChar w:fldCharType="end"/>
        </w:r>
      </w:hyperlink>
    </w:p>
    <w:p w14:paraId="36A9D7B8" w14:textId="4DCBDDB1"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29" w:history="1">
        <w:r w:rsidRPr="00892BF5">
          <w:rPr>
            <w:rStyle w:val="Hyperlink"/>
            <w:noProof/>
          </w:rPr>
          <w:t>2.</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Background</w:t>
        </w:r>
        <w:r>
          <w:rPr>
            <w:noProof/>
            <w:webHidden/>
          </w:rPr>
          <w:tab/>
        </w:r>
        <w:r>
          <w:rPr>
            <w:noProof/>
            <w:webHidden/>
          </w:rPr>
          <w:fldChar w:fldCharType="begin"/>
        </w:r>
        <w:r>
          <w:rPr>
            <w:noProof/>
            <w:webHidden/>
          </w:rPr>
          <w:instrText xml:space="preserve"> PAGEREF _Toc184639329 \h </w:instrText>
        </w:r>
        <w:r>
          <w:rPr>
            <w:noProof/>
            <w:webHidden/>
          </w:rPr>
        </w:r>
        <w:r>
          <w:rPr>
            <w:noProof/>
            <w:webHidden/>
          </w:rPr>
          <w:fldChar w:fldCharType="separate"/>
        </w:r>
        <w:r w:rsidR="002810B6">
          <w:rPr>
            <w:noProof/>
            <w:webHidden/>
          </w:rPr>
          <w:t>3</w:t>
        </w:r>
        <w:r>
          <w:rPr>
            <w:noProof/>
            <w:webHidden/>
          </w:rPr>
          <w:fldChar w:fldCharType="end"/>
        </w:r>
      </w:hyperlink>
    </w:p>
    <w:p w14:paraId="2CC574BA" w14:textId="4AA2FE35"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0" w:history="1">
        <w:r w:rsidRPr="00892BF5">
          <w:rPr>
            <w:rStyle w:val="Hyperlink"/>
            <w:noProof/>
          </w:rPr>
          <w:t>3.</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Summary of findings</w:t>
        </w:r>
        <w:r>
          <w:rPr>
            <w:noProof/>
            <w:webHidden/>
          </w:rPr>
          <w:tab/>
        </w:r>
        <w:r>
          <w:rPr>
            <w:noProof/>
            <w:webHidden/>
          </w:rPr>
          <w:fldChar w:fldCharType="begin"/>
        </w:r>
        <w:r>
          <w:rPr>
            <w:noProof/>
            <w:webHidden/>
          </w:rPr>
          <w:instrText xml:space="preserve"> PAGEREF _Toc184639330 \h </w:instrText>
        </w:r>
        <w:r>
          <w:rPr>
            <w:noProof/>
            <w:webHidden/>
          </w:rPr>
        </w:r>
        <w:r>
          <w:rPr>
            <w:noProof/>
            <w:webHidden/>
          </w:rPr>
          <w:fldChar w:fldCharType="separate"/>
        </w:r>
        <w:r w:rsidR="002810B6">
          <w:rPr>
            <w:noProof/>
            <w:webHidden/>
          </w:rPr>
          <w:t>4</w:t>
        </w:r>
        <w:r>
          <w:rPr>
            <w:noProof/>
            <w:webHidden/>
          </w:rPr>
          <w:fldChar w:fldCharType="end"/>
        </w:r>
      </w:hyperlink>
    </w:p>
    <w:p w14:paraId="2E1BD6F8" w14:textId="796AB573"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1" w:history="1">
        <w:r w:rsidRPr="00892BF5">
          <w:rPr>
            <w:rStyle w:val="Hyperlink"/>
            <w:noProof/>
          </w:rPr>
          <w:t>4.</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Outcomes that are improving for participants</w:t>
        </w:r>
        <w:r>
          <w:rPr>
            <w:noProof/>
            <w:webHidden/>
          </w:rPr>
          <w:tab/>
        </w:r>
        <w:r>
          <w:rPr>
            <w:noProof/>
            <w:webHidden/>
          </w:rPr>
          <w:fldChar w:fldCharType="begin"/>
        </w:r>
        <w:r>
          <w:rPr>
            <w:noProof/>
            <w:webHidden/>
          </w:rPr>
          <w:instrText xml:space="preserve"> PAGEREF _Toc184639331 \h </w:instrText>
        </w:r>
        <w:r>
          <w:rPr>
            <w:noProof/>
            <w:webHidden/>
          </w:rPr>
        </w:r>
        <w:r>
          <w:rPr>
            <w:noProof/>
            <w:webHidden/>
          </w:rPr>
          <w:fldChar w:fldCharType="separate"/>
        </w:r>
        <w:r w:rsidR="002810B6">
          <w:rPr>
            <w:noProof/>
            <w:webHidden/>
          </w:rPr>
          <w:t>5</w:t>
        </w:r>
        <w:r>
          <w:rPr>
            <w:noProof/>
            <w:webHidden/>
          </w:rPr>
          <w:fldChar w:fldCharType="end"/>
        </w:r>
      </w:hyperlink>
    </w:p>
    <w:p w14:paraId="7D12A1EF" w14:textId="15C4041D"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2" w:history="1">
        <w:r w:rsidRPr="00892BF5">
          <w:rPr>
            <w:rStyle w:val="Hyperlink"/>
            <w:noProof/>
          </w:rPr>
          <w:t>5.</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Areas of concern or deterioration</w:t>
        </w:r>
        <w:r>
          <w:rPr>
            <w:noProof/>
            <w:webHidden/>
          </w:rPr>
          <w:tab/>
        </w:r>
        <w:r>
          <w:rPr>
            <w:noProof/>
            <w:webHidden/>
          </w:rPr>
          <w:fldChar w:fldCharType="begin"/>
        </w:r>
        <w:r>
          <w:rPr>
            <w:noProof/>
            <w:webHidden/>
          </w:rPr>
          <w:instrText xml:space="preserve"> PAGEREF _Toc184639332 \h </w:instrText>
        </w:r>
        <w:r>
          <w:rPr>
            <w:noProof/>
            <w:webHidden/>
          </w:rPr>
        </w:r>
        <w:r>
          <w:rPr>
            <w:noProof/>
            <w:webHidden/>
          </w:rPr>
          <w:fldChar w:fldCharType="separate"/>
        </w:r>
        <w:r w:rsidR="002810B6">
          <w:rPr>
            <w:noProof/>
            <w:webHidden/>
          </w:rPr>
          <w:t>8</w:t>
        </w:r>
        <w:r>
          <w:rPr>
            <w:noProof/>
            <w:webHidden/>
          </w:rPr>
          <w:fldChar w:fldCharType="end"/>
        </w:r>
      </w:hyperlink>
    </w:p>
    <w:p w14:paraId="4EDB56B8" w14:textId="435A53D2"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3" w:history="1">
        <w:r w:rsidRPr="00892BF5">
          <w:rPr>
            <w:rStyle w:val="Hyperlink"/>
            <w:noProof/>
          </w:rPr>
          <w:t>6.</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Benchmarking against the Australian population</w:t>
        </w:r>
        <w:r>
          <w:rPr>
            <w:noProof/>
            <w:webHidden/>
          </w:rPr>
          <w:tab/>
        </w:r>
        <w:r>
          <w:rPr>
            <w:noProof/>
            <w:webHidden/>
          </w:rPr>
          <w:fldChar w:fldCharType="begin"/>
        </w:r>
        <w:r>
          <w:rPr>
            <w:noProof/>
            <w:webHidden/>
          </w:rPr>
          <w:instrText xml:space="preserve"> PAGEREF _Toc184639333 \h </w:instrText>
        </w:r>
        <w:r>
          <w:rPr>
            <w:noProof/>
            <w:webHidden/>
          </w:rPr>
        </w:r>
        <w:r>
          <w:rPr>
            <w:noProof/>
            <w:webHidden/>
          </w:rPr>
          <w:fldChar w:fldCharType="separate"/>
        </w:r>
        <w:r w:rsidR="002810B6">
          <w:rPr>
            <w:noProof/>
            <w:webHidden/>
          </w:rPr>
          <w:t>10</w:t>
        </w:r>
        <w:r>
          <w:rPr>
            <w:noProof/>
            <w:webHidden/>
          </w:rPr>
          <w:fldChar w:fldCharType="end"/>
        </w:r>
      </w:hyperlink>
    </w:p>
    <w:p w14:paraId="4F9AA54A" w14:textId="0C0E1E3A"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4" w:history="1">
        <w:r w:rsidRPr="00892BF5">
          <w:rPr>
            <w:rStyle w:val="Hyperlink"/>
            <w:noProof/>
          </w:rPr>
          <w:t>7.</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Modelling results: Drivers of changes in key outcome indicators</w:t>
        </w:r>
        <w:r>
          <w:rPr>
            <w:noProof/>
            <w:webHidden/>
          </w:rPr>
          <w:tab/>
        </w:r>
        <w:r>
          <w:rPr>
            <w:noProof/>
            <w:webHidden/>
          </w:rPr>
          <w:fldChar w:fldCharType="begin"/>
        </w:r>
        <w:r>
          <w:rPr>
            <w:noProof/>
            <w:webHidden/>
          </w:rPr>
          <w:instrText xml:space="preserve"> PAGEREF _Toc184639334 \h </w:instrText>
        </w:r>
        <w:r>
          <w:rPr>
            <w:noProof/>
            <w:webHidden/>
          </w:rPr>
        </w:r>
        <w:r>
          <w:rPr>
            <w:noProof/>
            <w:webHidden/>
          </w:rPr>
          <w:fldChar w:fldCharType="separate"/>
        </w:r>
        <w:r w:rsidR="002810B6">
          <w:rPr>
            <w:noProof/>
            <w:webHidden/>
          </w:rPr>
          <w:t>11</w:t>
        </w:r>
        <w:r>
          <w:rPr>
            <w:noProof/>
            <w:webHidden/>
          </w:rPr>
          <w:fldChar w:fldCharType="end"/>
        </w:r>
      </w:hyperlink>
    </w:p>
    <w:p w14:paraId="7AC3D68E" w14:textId="61BBC865"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5" w:history="1">
        <w:r w:rsidRPr="00892BF5">
          <w:rPr>
            <w:rStyle w:val="Hyperlink"/>
            <w:noProof/>
          </w:rPr>
          <w:t>8.</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PLIDA Data linkage analysis</w:t>
        </w:r>
        <w:r>
          <w:rPr>
            <w:noProof/>
            <w:webHidden/>
          </w:rPr>
          <w:tab/>
        </w:r>
        <w:r>
          <w:rPr>
            <w:noProof/>
            <w:webHidden/>
          </w:rPr>
          <w:fldChar w:fldCharType="begin"/>
        </w:r>
        <w:r>
          <w:rPr>
            <w:noProof/>
            <w:webHidden/>
          </w:rPr>
          <w:instrText xml:space="preserve"> PAGEREF _Toc184639335 \h </w:instrText>
        </w:r>
        <w:r>
          <w:rPr>
            <w:noProof/>
            <w:webHidden/>
          </w:rPr>
        </w:r>
        <w:r>
          <w:rPr>
            <w:noProof/>
            <w:webHidden/>
          </w:rPr>
          <w:fldChar w:fldCharType="separate"/>
        </w:r>
        <w:r w:rsidR="002810B6">
          <w:rPr>
            <w:noProof/>
            <w:webHidden/>
          </w:rPr>
          <w:t>13</w:t>
        </w:r>
        <w:r>
          <w:rPr>
            <w:noProof/>
            <w:webHidden/>
          </w:rPr>
          <w:fldChar w:fldCharType="end"/>
        </w:r>
      </w:hyperlink>
    </w:p>
    <w:p w14:paraId="460AFB26" w14:textId="358367C8" w:rsidR="00992875" w:rsidRDefault="00992875">
      <w:pPr>
        <w:pStyle w:val="TOC2"/>
        <w:rPr>
          <w:rFonts w:asciiTheme="minorHAnsi" w:eastAsiaTheme="minorEastAsia" w:hAnsiTheme="minorHAnsi" w:cstheme="minorBidi"/>
          <w:noProof/>
          <w:kern w:val="2"/>
          <w:sz w:val="24"/>
          <w:lang w:val="en-AU" w:eastAsia="en-AU"/>
          <w14:ligatures w14:val="standardContextual"/>
        </w:rPr>
      </w:pPr>
      <w:hyperlink w:anchor="_Toc184639336" w:history="1">
        <w:r w:rsidRPr="00892BF5">
          <w:rPr>
            <w:rStyle w:val="Hyperlink"/>
            <w:noProof/>
          </w:rPr>
          <w:t>9.</w:t>
        </w:r>
        <w:r>
          <w:rPr>
            <w:rFonts w:asciiTheme="minorHAnsi" w:eastAsiaTheme="minorEastAsia" w:hAnsiTheme="minorHAnsi" w:cstheme="minorBidi"/>
            <w:noProof/>
            <w:kern w:val="2"/>
            <w:sz w:val="24"/>
            <w:lang w:val="en-AU" w:eastAsia="en-AU"/>
            <w14:ligatures w14:val="standardContextual"/>
          </w:rPr>
          <w:tab/>
        </w:r>
        <w:r w:rsidRPr="00892BF5">
          <w:rPr>
            <w:rStyle w:val="Hyperlink"/>
            <w:noProof/>
          </w:rPr>
          <w:t>Has the NDIS helped?</w:t>
        </w:r>
        <w:r>
          <w:rPr>
            <w:noProof/>
            <w:webHidden/>
          </w:rPr>
          <w:tab/>
        </w:r>
        <w:r>
          <w:rPr>
            <w:noProof/>
            <w:webHidden/>
          </w:rPr>
          <w:fldChar w:fldCharType="begin"/>
        </w:r>
        <w:r>
          <w:rPr>
            <w:noProof/>
            <w:webHidden/>
          </w:rPr>
          <w:instrText xml:space="preserve"> PAGEREF _Toc184639336 \h </w:instrText>
        </w:r>
        <w:r>
          <w:rPr>
            <w:noProof/>
            <w:webHidden/>
          </w:rPr>
        </w:r>
        <w:r>
          <w:rPr>
            <w:noProof/>
            <w:webHidden/>
          </w:rPr>
          <w:fldChar w:fldCharType="separate"/>
        </w:r>
        <w:r w:rsidR="002810B6">
          <w:rPr>
            <w:noProof/>
            <w:webHidden/>
          </w:rPr>
          <w:t>16</w:t>
        </w:r>
        <w:r>
          <w:rPr>
            <w:noProof/>
            <w:webHidden/>
          </w:rPr>
          <w:fldChar w:fldCharType="end"/>
        </w:r>
      </w:hyperlink>
    </w:p>
    <w:p w14:paraId="6E7DC364" w14:textId="2E51BA7F" w:rsidR="004D32B5" w:rsidRDefault="00CD7B07" w:rsidP="00863C7F">
      <w:r>
        <w:rPr>
          <w:noProof/>
        </w:rPr>
        <w:fldChar w:fldCharType="end"/>
      </w:r>
      <w:r w:rsidR="004D32B5">
        <w:br w:type="page"/>
      </w:r>
    </w:p>
    <w:p w14:paraId="69BDCD02" w14:textId="45F68867" w:rsidR="000223C0" w:rsidRPr="00830A50" w:rsidRDefault="00EE253C" w:rsidP="000223C0">
      <w:pPr>
        <w:pStyle w:val="Heading2"/>
      </w:pPr>
      <w:bookmarkStart w:id="0" w:name="_Toc184639328"/>
      <w:r>
        <w:t>Overview</w:t>
      </w:r>
      <w:bookmarkEnd w:id="0"/>
    </w:p>
    <w:p w14:paraId="7DEFB5CE" w14:textId="7CFD1B7F" w:rsidR="00EE253C" w:rsidRPr="00EE253C" w:rsidRDefault="00EE253C" w:rsidP="00EE253C">
      <w:pPr>
        <w:rPr>
          <w:szCs w:val="22"/>
        </w:rPr>
      </w:pPr>
      <w:r w:rsidRPr="00EE253C">
        <w:rPr>
          <w:szCs w:val="22"/>
        </w:rPr>
        <w:t>This paper presents a summary of the longitudinal outcomes for participants entering the Scheme from 1 July 2016, who have been in the Scheme for one year or longer at 30 June 2024, using data available as at that date.</w:t>
      </w:r>
    </w:p>
    <w:p w14:paraId="701EA608" w14:textId="1514E1FB" w:rsidR="00EE253C" w:rsidRPr="00EE253C" w:rsidRDefault="00EE253C" w:rsidP="00EE253C">
      <w:pPr>
        <w:spacing w:after="120"/>
        <w:rPr>
          <w:szCs w:val="22"/>
        </w:rPr>
      </w:pPr>
      <w:r w:rsidRPr="00EE253C">
        <w:rPr>
          <w:szCs w:val="22"/>
        </w:rPr>
        <w:t xml:space="preserve">The purpose of the document is to provide a picture of how participants are progressing, based on information provided by them in interviews conducted using the National Disability Insurance Scheme (NDIS) outcomes framework questionnaires. </w:t>
      </w:r>
    </w:p>
    <w:p w14:paraId="316EC555" w14:textId="3EFAC007" w:rsidR="000223C0" w:rsidRDefault="00EE253C" w:rsidP="00EE253C">
      <w:pPr>
        <w:rPr>
          <w:szCs w:val="22"/>
        </w:rPr>
      </w:pPr>
      <w:r w:rsidRPr="00EE253C">
        <w:rPr>
          <w:szCs w:val="22"/>
        </w:rPr>
        <w:t xml:space="preserve">The paper provides a summary of the number, extent and nature of changes across key outcome indicators. The results are intended to provide insight into how the Scheme is making a difference for </w:t>
      </w:r>
      <w:r w:rsidR="00D5177E">
        <w:rPr>
          <w:szCs w:val="22"/>
        </w:rPr>
        <w:t>participants</w:t>
      </w:r>
      <w:r w:rsidRPr="00EE253C">
        <w:rPr>
          <w:szCs w:val="22"/>
        </w:rPr>
        <w:t xml:space="preserve"> and point to any areas where improvements may be required. </w:t>
      </w:r>
    </w:p>
    <w:p w14:paraId="315678CE" w14:textId="76C608A7" w:rsidR="00A16322" w:rsidRDefault="00A16322" w:rsidP="00EE253C">
      <w:pPr>
        <w:pStyle w:val="Heading2"/>
      </w:pPr>
      <w:bookmarkStart w:id="1" w:name="_Toc184639329"/>
      <w:r>
        <w:t>Background</w:t>
      </w:r>
      <w:bookmarkEnd w:id="1"/>
    </w:p>
    <w:p w14:paraId="2BA32B05" w14:textId="69CE7B20" w:rsidR="00B7137B" w:rsidRPr="00A16322" w:rsidRDefault="00B7137B" w:rsidP="00A16322">
      <w:pPr>
        <w:pStyle w:val="Heading3"/>
        <w:ind w:left="720"/>
        <w:rPr>
          <w:bCs/>
        </w:rPr>
      </w:pPr>
      <w:r w:rsidRPr="00A16322">
        <w:rPr>
          <w:bCs/>
        </w:rPr>
        <w:t>A life course approach</w:t>
      </w:r>
    </w:p>
    <w:p w14:paraId="2453E10D" w14:textId="6DDA13DA" w:rsidR="00B7137B" w:rsidRDefault="00B7137B" w:rsidP="00B7137B">
      <w:r w:rsidRPr="00326D9C">
        <w:t xml:space="preserve">A life course approach to measuring </w:t>
      </w:r>
      <w:r>
        <w:t xml:space="preserve">participant </w:t>
      </w:r>
      <w:r w:rsidRPr="00326D9C">
        <w:t>outcomes across main life domains has been used.</w:t>
      </w:r>
      <w:r>
        <w:t xml:space="preserve"> This lifespan approach aligns key outcomes and life domains to key life stages. </w:t>
      </w:r>
    </w:p>
    <w:p w14:paraId="0CF4F294" w14:textId="3241392E" w:rsidR="001D0725" w:rsidRDefault="001D0725" w:rsidP="001D0725">
      <w:pPr>
        <w:pStyle w:val="Caption"/>
        <w:keepNext/>
      </w:pPr>
      <w:r>
        <w:t xml:space="preserve">Figure </w:t>
      </w:r>
      <w:r>
        <w:fldChar w:fldCharType="begin"/>
      </w:r>
      <w:r>
        <w:instrText xml:space="preserve"> SEQ Figure \* ARABIC </w:instrText>
      </w:r>
      <w:r>
        <w:fldChar w:fldCharType="separate"/>
      </w:r>
      <w:r w:rsidR="002810B6">
        <w:rPr>
          <w:noProof/>
        </w:rPr>
        <w:t>1</w:t>
      </w:r>
      <w:r>
        <w:fldChar w:fldCharType="end"/>
      </w:r>
      <w:r>
        <w:t>: Life course approach – four aged-based cohorts</w:t>
      </w:r>
    </w:p>
    <w:p w14:paraId="67D2EA1F" w14:textId="4979399F" w:rsidR="002E60BF" w:rsidRDefault="001D0725" w:rsidP="00B7137B">
      <w:r>
        <w:rPr>
          <w:noProof/>
        </w:rPr>
        <w:drawing>
          <wp:inline distT="0" distB="0" distL="0" distR="0" wp14:anchorId="4FFF5DE2" wp14:editId="33ED6F5A">
            <wp:extent cx="5686425" cy="2732637"/>
            <wp:effectExtent l="0" t="0" r="0" b="0"/>
            <wp:docPr id="1597131307" name="Picture 1" descr="The name of the figure is Figure 1: Life course approach – four aged-based cohorts . The graphical illustration shows the lifespan approach for participants with four age-based cohorts.  From Birth to starting school: &#10;Domain 1, Daily living Domain 2, Choice and control Domain 3, Relationships. Domain 4, Social, community and civic participation. &#10;Domain 5: Specialist services &#10;School to 14 years old, Domain 1: Daily living , Domain 2: Lifelong learning. Domain 3, Relationships &#10;Domain 4: Social, community and civic participation. 15 to 24 years old, 25 years old and over: Domain 1, Choice and control  &#10;&#10;o Domain 2: Daily living &#10;&#10;o Domain 3: Relationships &#10;&#10;o Domain 4: Home &#10;&#10;o Domain 5: Health and wellbeing &#10;&#10;o Domain 6: Lifelong learning &#10;&#10;o Domain 7: Work &#10;&#10;o Domain 8: Social, community and civic participation &#10;&#10;o Domain 5 Health and wellbeing has been highlighted as this is theme of this report. &#10;&#10; &#10;&#10;The name of the table is Table 1: Specialist services (participants from birth to starting school) &#10;&#10;An increasing percentage of parents/ carers of young children said that their child used specialist services, and that these services helped their child to gain everyday life skills and helped them to assist their child.  &#10;&#10;93.4% use specialist services (at least a 24 percentage-point increase over one to five years).  &#10;&#10;After five years, 97.3% said the services helped their child gain everyday skills, and 98.7% said the services helped them to assist their child.  &#10;&#10; &#10;&#10;The name of the table is Table 1: Daily living &#10;&#10;School to 14 : School aged children are becoming more independent.   &#10;&#10;12.8 percentage-point increase to 50.5%.  &#10;&#10;Birth to 14 : More young participants manage the demands of their world well over time.  &#10;&#10;14.3 percentage-point increase to 53.6% over 6 years.  &#10;&#10; &#10;&#10;The name of the table is Table 1: Relationships (participants from birth to age 14) &#10;&#10;There is an increasing trend in the percentage of children who make friends with people outside the family, with greater improvements seen for younger children before starting school.  &#10;&#10;2.8 percentage-point increase to 62.4% over five years (overall).  &#10;&#10;23.3% increase to 65.0% over five years for participants from birth to starting school.  &#10;&#10;Participants are increasingly likely to fit into family life, particularly those who have recently started school.  &#10;&#10;87.7% overall (19.9 percentage-point increase).  &#10;&#10;88.2% for those who recently started school (28.1 percentage-point increase).  &#10;&#10; &#10;&#10;The name of the table is Table 1: Social, community and civic participation (participants from birth to starting school)  &#10;&#10;Increasing percentages of children in the younger age group participate in community activities, and those who participate increasingly feel welcomed or actively included at these activities.   &#10;&#10;49.1% participate in activities (7.8 percentage-point increase over five years).  &#10;&#10;82.1% feel welcomed/ included (10.7 percentage-point increase over five years).  &#10;&#10; &#10;&#10;The name of the table is Table 2: Employment  &#10;&#10;An increasing percentage of participants in the labour force are in a paid job. Participants in a paid job are increasingly receiving support to do their job and working 15+ hours per week, whilst those interested in a paid job are increasingly being assisted to get one.  &#10;&#10;8.2 percentage-point increase in being in a paid job, given in the labour force, to 60.3%.  &#10;&#10;Of those in a paid job, 68.8% work 15 hours or more per week, a 3.8 percentage-point increase.  &#10;&#10;84.2% get support needed to do their job (9.0 percentage-point increase).  &#10;&#10;30.1% are assisted to get a job (11.4 percentage-point increase over six years).  &#10;&#10; &#10;&#10;The name of the table is Table 2: Lifelong learning  &#10;&#10;Participants are increasingly getting opportunities to learn new things, and completing year 12.  In addition, the percentage of participants who say there was a course or training they wanted to do in the last 12 months but could not has decreased over time.  &#10;54.2% get opportunities to learn (1.7 percentage-point increase).  &#10;&#10;52.6% completed year 12 (4.7 percentage-point increase).  &#10;&#10;22.6% couldn’t do a course/ training that they wanted (10.6 percentage-point decre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31307" name="Picture 1" descr="The name of the figure is Figure 1: Life course approach – four aged-based cohorts . The graphical illustration shows the lifespan approach for participants with four age-based cohorts.  From Birth to starting school: &#10;Domain 1, Daily living Domain 2, Choice and control Domain 3, Relationships. Domain 4, Social, community and civic participation. &#10;Domain 5: Specialist services &#10;School to 14 years old, Domain 1: Daily living , Domain 2: Lifelong learning. Domain 3, Relationships &#10;Domain 4: Social, community and civic participation. 15 to 24 years old, 25 years old and over: Domain 1, Choice and control  &#10;&#10;o Domain 2: Daily living &#10;&#10;o Domain 3: Relationships &#10;&#10;o Domain 4: Home &#10;&#10;o Domain 5: Health and wellbeing &#10;&#10;o Domain 6: Lifelong learning &#10;&#10;o Domain 7: Work &#10;&#10;o Domain 8: Social, community and civic participation &#10;&#10;o Domain 5 Health and wellbeing has been highlighted as this is theme of this report. &#10;&#10; &#10;&#10;The name of the table is Table 1: Specialist services (participants from birth to starting school) &#10;&#10;An increasing percentage of parents/ carers of young children said that their child used specialist services, and that these services helped their child to gain everyday life skills and helped them to assist their child.  &#10;&#10;93.4% use specialist services (at least a 24 percentage-point increase over one to five years).  &#10;&#10;After five years, 97.3% said the services helped their child gain everyday skills, and 98.7% said the services helped them to assist their child.  &#10;&#10; &#10;&#10;The name of the table is Table 1: Daily living &#10;&#10;School to 14 : School aged children are becoming more independent.   &#10;&#10;12.8 percentage-point increase to 50.5%.  &#10;&#10;Birth to 14 : More young participants manage the demands of their world well over time.  &#10;&#10;14.3 percentage-point increase to 53.6% over 6 years.  &#10;&#10; &#10;&#10;The name of the table is Table 1: Relationships (participants from birth to age 14) &#10;&#10;There is an increasing trend in the percentage of children who make friends with people outside the family, with greater improvements seen for younger children before starting school.  &#10;&#10;2.8 percentage-point increase to 62.4% over five years (overall).  &#10;&#10;23.3% increase to 65.0% over five years for participants from birth to starting school.  &#10;&#10;Participants are increasingly likely to fit into family life, particularly those who have recently started school.  &#10;&#10;87.7% overall (19.9 percentage-point increase).  &#10;&#10;88.2% for those who recently started school (28.1 percentage-point increase).  &#10;&#10; &#10;&#10;The name of the table is Table 1: Social, community and civic participation (participants from birth to starting school)  &#10;&#10;Increasing percentages of children in the younger age group participate in community activities, and those who participate increasingly feel welcomed or actively included at these activities.   &#10;&#10;49.1% participate in activities (7.8 percentage-point increase over five years).  &#10;&#10;82.1% feel welcomed/ included (10.7 percentage-point increase over five years).  &#10;&#10; &#10;&#10;The name of the table is Table 2: Employment  &#10;&#10;An increasing percentage of participants in the labour force are in a paid job. Participants in a paid job are increasingly receiving support to do their job and working 15+ hours per week, whilst those interested in a paid job are increasingly being assisted to get one.  &#10;&#10;8.2 percentage-point increase in being in a paid job, given in the labour force, to 60.3%.  &#10;&#10;Of those in a paid job, 68.8% work 15 hours or more per week, a 3.8 percentage-point increase.  &#10;&#10;84.2% get support needed to do their job (9.0 percentage-point increase).  &#10;&#10;30.1% are assisted to get a job (11.4 percentage-point increase over six years).  &#10;&#10; &#10;&#10;The name of the table is Table 2: Lifelong learning  &#10;&#10;Participants are increasingly getting opportunities to learn new things, and completing year 12.  In addition, the percentage of participants who say there was a course or training they wanted to do in the last 12 months but could not has decreased over time.  &#10;54.2% get opportunities to learn (1.7 percentage-point increase).  &#10;&#10;52.6% completed year 12 (4.7 percentage-point increase).  &#10;&#10;22.6% couldn’t do a course/ training that they wanted (10.6 percentage-point decreas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4847" cy="2736684"/>
                    </a:xfrm>
                    <a:prstGeom prst="rect">
                      <a:avLst/>
                    </a:prstGeom>
                    <a:noFill/>
                  </pic:spPr>
                </pic:pic>
              </a:graphicData>
            </a:graphic>
          </wp:inline>
        </w:drawing>
      </w:r>
    </w:p>
    <w:p w14:paraId="13E6EF31" w14:textId="50ADA61E" w:rsidR="00612EB7" w:rsidRPr="00612EB7" w:rsidRDefault="00612EB7" w:rsidP="00612EB7">
      <w:pPr>
        <w:rPr>
          <w:lang w:val="en-AU"/>
        </w:rPr>
      </w:pPr>
      <w:r w:rsidRPr="00612EB7">
        <w:rPr>
          <w:lang w:val="en-AU"/>
        </w:rPr>
        <w:t>While most domains overlap, goals and outcomes may differ depending on the age group.</w:t>
      </w:r>
    </w:p>
    <w:p w14:paraId="50A45C95" w14:textId="11BE05D9" w:rsidR="00B7137B" w:rsidRPr="00B7137B" w:rsidRDefault="00612EB7" w:rsidP="00B7137B">
      <w:r w:rsidRPr="00612EB7">
        <w:rPr>
          <w:lang w:val="en-AU"/>
        </w:rPr>
        <w:t>This approach facilitates monitoring of participants’ progress over time, as well as benchmarking to Australians without disability and to other OECD countries. </w:t>
      </w:r>
    </w:p>
    <w:p w14:paraId="0A7BDF3B" w14:textId="77777777" w:rsidR="00B7137B" w:rsidRPr="00A16322" w:rsidRDefault="00B7137B" w:rsidP="00A16322">
      <w:pPr>
        <w:pStyle w:val="Heading3"/>
        <w:ind w:left="720"/>
        <w:rPr>
          <w:bCs/>
        </w:rPr>
      </w:pPr>
      <w:bookmarkStart w:id="2" w:name="_Toc183098314"/>
      <w:r w:rsidRPr="00A16322">
        <w:rPr>
          <w:bCs/>
        </w:rPr>
        <w:t>Short Form and Long Form</w:t>
      </w:r>
      <w:bookmarkEnd w:id="2"/>
    </w:p>
    <w:p w14:paraId="7B24DCDC" w14:textId="77777777" w:rsidR="00B7137B" w:rsidRPr="00251F08" w:rsidRDefault="00B7137B" w:rsidP="00B7137B">
      <w:pPr>
        <w:jc w:val="both"/>
      </w:pPr>
      <w:r w:rsidRPr="00251F08">
        <w:t>The Short Form (SF) outcomes questionnaire is completed by all participants, and a family member or carer</w:t>
      </w:r>
      <w:r>
        <w:t>,</w:t>
      </w:r>
      <w:r w:rsidRPr="00251F08">
        <w:t xml:space="preserve"> where available</w:t>
      </w:r>
      <w:r>
        <w:t>. It</w:t>
      </w:r>
      <w:r w:rsidRPr="00251F08">
        <w:t xml:space="preserve"> contains questions useful for planning</w:t>
      </w:r>
      <w:r>
        <w:t>,</w:t>
      </w:r>
      <w:r w:rsidRPr="00251F08">
        <w:t xml:space="preserve"> as well as key indicators to monitor and benchmark over time. </w:t>
      </w:r>
    </w:p>
    <w:p w14:paraId="5039E300" w14:textId="77777777" w:rsidR="00B7137B" w:rsidRPr="00251F08" w:rsidRDefault="00B7137B" w:rsidP="00B7137B">
      <w:pPr>
        <w:jc w:val="both"/>
      </w:pPr>
      <w:r w:rsidRPr="00251F08">
        <w:t>The Long Form (LF) outcomes questionnaire is completed for a subset of participants, and a family member or carer</w:t>
      </w:r>
      <w:r>
        <w:t>,</w:t>
      </w:r>
      <w:r w:rsidRPr="00251F08">
        <w:t xml:space="preserve"> where available</w:t>
      </w:r>
      <w:r>
        <w:t>.</w:t>
      </w:r>
      <w:r w:rsidRPr="00251F08">
        <w:t xml:space="preserve"> </w:t>
      </w:r>
      <w:r>
        <w:t>It</w:t>
      </w:r>
      <w:r w:rsidRPr="00251F08">
        <w:t xml:space="preserve"> includes some additional questions allowing more detailed investigation of participant and family/carer experience, and additional benchmarking.</w:t>
      </w:r>
    </w:p>
    <w:p w14:paraId="0DABD8E3" w14:textId="57C6533C" w:rsidR="00B7137B" w:rsidRPr="00B7137B" w:rsidRDefault="00B7137B" w:rsidP="00B7137B">
      <w:r w:rsidRPr="00251F08">
        <w:t>For both the SF and the LF questionnaires, participants and their families and carers are interviewed at baseline (Scheme entry), and approximately annually thereafter. Following the same group longitudinally over time allows within-individual changes in outcomes to be investigated.</w:t>
      </w:r>
    </w:p>
    <w:p w14:paraId="52D657DF" w14:textId="4E5AB90C" w:rsidR="00EE253C" w:rsidRPr="00830A50" w:rsidRDefault="00EE253C" w:rsidP="00EE253C">
      <w:pPr>
        <w:pStyle w:val="Heading2"/>
      </w:pPr>
      <w:bookmarkStart w:id="3" w:name="_Toc184639330"/>
      <w:r>
        <w:t>Summary of findings</w:t>
      </w:r>
      <w:bookmarkEnd w:id="3"/>
    </w:p>
    <w:p w14:paraId="52341F75" w14:textId="77777777" w:rsidR="00EC3542" w:rsidRPr="00EC3542" w:rsidRDefault="00EC3542" w:rsidP="00EC3542">
      <w:pPr>
        <w:rPr>
          <w:szCs w:val="22"/>
          <w:lang w:val="en-AU"/>
        </w:rPr>
      </w:pPr>
      <w:r w:rsidRPr="00EC3542">
        <w:rPr>
          <w:szCs w:val="22"/>
          <w:lang w:val="en-AU"/>
        </w:rPr>
        <w:t>In total, 183 indicators were considered for the older participant age groups (15 and over), and 113 for the younger participant age groups (aged 0 to 14). Of these: </w:t>
      </w:r>
    </w:p>
    <w:p w14:paraId="34A7AFFC" w14:textId="77777777" w:rsidR="00EC3542" w:rsidRPr="00EC3542" w:rsidRDefault="00EC3542" w:rsidP="00DF22BA">
      <w:pPr>
        <w:numPr>
          <w:ilvl w:val="0"/>
          <w:numId w:val="10"/>
        </w:numPr>
        <w:rPr>
          <w:szCs w:val="22"/>
          <w:lang w:val="en-AU"/>
        </w:rPr>
      </w:pPr>
      <w:r w:rsidRPr="00EC3542">
        <w:rPr>
          <w:szCs w:val="22"/>
          <w:lang w:val="en-AU"/>
        </w:rPr>
        <w:t>Overall, 30% of indicators showed significant and material change (23% for the 0 to 14 age group, and 34% for the 15 and over age group). </w:t>
      </w:r>
    </w:p>
    <w:p w14:paraId="20172047" w14:textId="49A0438E" w:rsidR="00EC3542" w:rsidRPr="00EC3542" w:rsidRDefault="00EC3542" w:rsidP="00DF22BA">
      <w:pPr>
        <w:numPr>
          <w:ilvl w:val="0"/>
          <w:numId w:val="11"/>
        </w:numPr>
        <w:rPr>
          <w:szCs w:val="22"/>
          <w:lang w:val="en-AU"/>
        </w:rPr>
      </w:pPr>
      <w:r w:rsidRPr="00EC3542">
        <w:rPr>
          <w:szCs w:val="22"/>
          <w:lang w:val="en-AU"/>
        </w:rPr>
        <w:t>Forty-seven percent of SF indicators showed significant and material change, compared to 16% of LF</w:t>
      </w:r>
      <w:r w:rsidR="00A60883">
        <w:rPr>
          <w:szCs w:val="22"/>
          <w:lang w:val="en-AU"/>
        </w:rPr>
        <w:t xml:space="preserve"> indicators</w:t>
      </w:r>
      <w:r w:rsidRPr="00EC3542">
        <w:rPr>
          <w:szCs w:val="22"/>
          <w:lang w:val="en-AU"/>
        </w:rPr>
        <w:t>. The lower percentage for LF is due to smaller numbers of participants surveyed. </w:t>
      </w:r>
    </w:p>
    <w:p w14:paraId="323E1371" w14:textId="77777777" w:rsidR="00EC3542" w:rsidRPr="00EC3542" w:rsidRDefault="00EC3542" w:rsidP="00DF22BA">
      <w:pPr>
        <w:numPr>
          <w:ilvl w:val="0"/>
          <w:numId w:val="12"/>
        </w:numPr>
        <w:rPr>
          <w:szCs w:val="22"/>
          <w:lang w:val="en-AU"/>
        </w:rPr>
      </w:pPr>
      <w:r w:rsidRPr="00EC3542">
        <w:rPr>
          <w:szCs w:val="22"/>
          <w:lang w:val="en-AU"/>
        </w:rPr>
        <w:t>Amongst indicators with significant and material change, the percentage showing an improvement was 42% for the 0 to 14 age group, and 67% for the 15 and over age group. </w:t>
      </w:r>
    </w:p>
    <w:p w14:paraId="59DCFF16" w14:textId="77777777" w:rsidR="00EC3542" w:rsidRDefault="00EC3542" w:rsidP="00EE253C">
      <w:pPr>
        <w:rPr>
          <w:szCs w:val="22"/>
        </w:rPr>
      </w:pPr>
    </w:p>
    <w:p w14:paraId="11CCCFE6" w14:textId="1A1BBF74" w:rsidR="00A16322" w:rsidRDefault="00A16322">
      <w:pPr>
        <w:spacing w:after="0" w:line="240" w:lineRule="auto"/>
        <w:rPr>
          <w:szCs w:val="22"/>
          <w:shd w:val="clear" w:color="auto" w:fill="FFFFFF"/>
        </w:rPr>
      </w:pPr>
      <w:r>
        <w:rPr>
          <w:szCs w:val="22"/>
          <w:shd w:val="clear" w:color="auto" w:fill="FFFFFF"/>
        </w:rPr>
        <w:br w:type="page"/>
      </w:r>
    </w:p>
    <w:p w14:paraId="7C5D97BF" w14:textId="252110BD" w:rsidR="00A16322" w:rsidRDefault="00A16322" w:rsidP="00A16322">
      <w:pPr>
        <w:pStyle w:val="Heading2"/>
      </w:pPr>
      <w:bookmarkStart w:id="4" w:name="_Toc184639331"/>
      <w:r w:rsidRPr="00A16322">
        <w:t xml:space="preserve">Outcomes that are improving for </w:t>
      </w:r>
      <w:r w:rsidR="00906D61">
        <w:t>participants</w:t>
      </w:r>
      <w:bookmarkEnd w:id="4"/>
    </w:p>
    <w:p w14:paraId="214E969B" w14:textId="14F01757" w:rsidR="00575BDB" w:rsidRDefault="00503E9D" w:rsidP="00575BDB">
      <w:pPr>
        <w:pStyle w:val="Heading3"/>
        <w:ind w:left="720"/>
      </w:pPr>
      <w:r>
        <w:t>Participants aged 0 to 14</w:t>
      </w:r>
    </w:p>
    <w:p w14:paraId="251CB38B" w14:textId="5EA3DD66" w:rsidR="00A16322" w:rsidRDefault="00A16322" w:rsidP="00CC750A">
      <w:r w:rsidRPr="006F4B48">
        <w:t xml:space="preserve">As shown in </w:t>
      </w:r>
      <w:r w:rsidR="00FD5891">
        <w:fldChar w:fldCharType="begin"/>
      </w:r>
      <w:r w:rsidR="00FD5891">
        <w:instrText xml:space="preserve"> REF _Ref184888324 \h </w:instrText>
      </w:r>
      <w:r w:rsidR="00FD5891">
        <w:fldChar w:fldCharType="separate"/>
      </w:r>
      <w:r w:rsidR="002810B6">
        <w:t xml:space="preserve">Table </w:t>
      </w:r>
      <w:r w:rsidR="002810B6">
        <w:rPr>
          <w:noProof/>
        </w:rPr>
        <w:t>1</w:t>
      </w:r>
      <w:r w:rsidR="00FD5891">
        <w:fldChar w:fldCharType="end"/>
      </w:r>
      <w:r w:rsidR="00FD5891">
        <w:t xml:space="preserve"> </w:t>
      </w:r>
      <w:r w:rsidRPr="006F4B48">
        <w:t xml:space="preserve">below, improvements were </w:t>
      </w:r>
      <w:r>
        <w:t>evident</w:t>
      </w:r>
      <w:r w:rsidRPr="006F4B48">
        <w:t xml:space="preserve"> </w:t>
      </w:r>
      <w:r>
        <w:t>across</w:t>
      </w:r>
      <w:r w:rsidRPr="006F4B48">
        <w:t xml:space="preserve"> several </w:t>
      </w:r>
      <w:r w:rsidR="00A0687D">
        <w:t>participant</w:t>
      </w:r>
      <w:r>
        <w:t xml:space="preserve"> outcome domains</w:t>
      </w:r>
      <w:r w:rsidRPr="006F4B48">
        <w:t>.</w:t>
      </w:r>
      <w:r>
        <w:t xml:space="preserve"> </w:t>
      </w:r>
      <w:r w:rsidR="00AC17F7">
        <w:t>Note that u</w:t>
      </w:r>
      <w:r w:rsidR="00AC17F7" w:rsidRPr="00AC17F7">
        <w:t xml:space="preserve">nless otherwise stated, changes are over seven years. Where numbers are too small to show </w:t>
      </w:r>
      <w:r w:rsidR="00E21CE1" w:rsidRPr="00AC17F7">
        <w:t>seven-year</w:t>
      </w:r>
      <w:r w:rsidR="00AC17F7" w:rsidRPr="00AC17F7">
        <w:t xml:space="preserve"> results, changes are for five or six years, as stated.</w:t>
      </w:r>
    </w:p>
    <w:p w14:paraId="0AA36882" w14:textId="40115BA4" w:rsidR="00FD5891" w:rsidRDefault="00FD5891" w:rsidP="00CC750A">
      <w:pPr>
        <w:pStyle w:val="Caption"/>
        <w:keepNext/>
      </w:pPr>
      <w:bookmarkStart w:id="5" w:name="_Ref184888324"/>
      <w:bookmarkStart w:id="6" w:name="_Ref184888309"/>
      <w:r>
        <w:t xml:space="preserve">Table </w:t>
      </w:r>
      <w:r>
        <w:fldChar w:fldCharType="begin"/>
      </w:r>
      <w:r>
        <w:instrText xml:space="preserve"> SEQ Table \* ARABIC </w:instrText>
      </w:r>
      <w:r>
        <w:fldChar w:fldCharType="separate"/>
      </w:r>
      <w:r w:rsidR="002810B6">
        <w:rPr>
          <w:noProof/>
        </w:rPr>
        <w:t>1</w:t>
      </w:r>
      <w:r>
        <w:fldChar w:fldCharType="end"/>
      </w:r>
      <w:bookmarkEnd w:id="5"/>
      <w:r>
        <w:t xml:space="preserve">: </w:t>
      </w:r>
      <w:r w:rsidRPr="00035CC7">
        <w:t>Outcomes that are improving for children aged 0 to 14</w:t>
      </w:r>
      <w:bookmarkEnd w:id="6"/>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83"/>
        <w:gridCol w:w="4536"/>
      </w:tblGrid>
      <w:tr w:rsidR="00A16322" w:rsidRPr="005137A8" w14:paraId="54DCACCE" w14:textId="77777777" w:rsidTr="00992875">
        <w:trPr>
          <w:cantSplit/>
          <w:trHeight w:val="227"/>
        </w:trPr>
        <w:tc>
          <w:tcPr>
            <w:tcW w:w="9219" w:type="dxa"/>
            <w:gridSpan w:val="2"/>
            <w:shd w:val="clear" w:color="auto" w:fill="E6E0EC"/>
            <w:tcMar>
              <w:top w:w="57" w:type="dxa"/>
              <w:left w:w="113" w:type="dxa"/>
              <w:bottom w:w="57" w:type="dxa"/>
              <w:right w:w="113" w:type="dxa"/>
            </w:tcMar>
            <w:hideMark/>
          </w:tcPr>
          <w:p w14:paraId="5920A812" w14:textId="7576FEEC" w:rsidR="00A16322" w:rsidRPr="005214F9" w:rsidRDefault="009F49BE" w:rsidP="00A16322">
            <w:pPr>
              <w:spacing w:after="0" w:line="240" w:lineRule="auto"/>
              <w:rPr>
                <w:rFonts w:cs="Arial"/>
                <w:szCs w:val="22"/>
                <w:lang w:eastAsia="en-AU"/>
              </w:rPr>
            </w:pPr>
            <w:r w:rsidRPr="005214F9">
              <w:rPr>
                <w:rFonts w:cs="Arial"/>
                <w:b/>
                <w:bCs/>
                <w:color w:val="000000"/>
                <w:kern w:val="24"/>
                <w:szCs w:val="22"/>
                <w:lang w:eastAsia="en-AU"/>
              </w:rPr>
              <w:t xml:space="preserve">Specialist services </w:t>
            </w:r>
            <w:r w:rsidRPr="005214F9">
              <w:rPr>
                <w:rFonts w:cs="Arial"/>
                <w:color w:val="000000"/>
                <w:kern w:val="24"/>
                <w:szCs w:val="22"/>
                <w:lang w:eastAsia="en-AU"/>
              </w:rPr>
              <w:t>(</w:t>
            </w:r>
            <w:r w:rsidR="007410FC" w:rsidRPr="005214F9">
              <w:rPr>
                <w:rFonts w:cs="Arial"/>
                <w:color w:val="000000"/>
                <w:kern w:val="24"/>
                <w:szCs w:val="22"/>
                <w:lang w:eastAsia="en-AU"/>
              </w:rPr>
              <w:t>participants from birth to starting school)</w:t>
            </w:r>
          </w:p>
        </w:tc>
      </w:tr>
      <w:tr w:rsidR="00A16322" w:rsidRPr="00B47D7C" w14:paraId="6D8EBB2E" w14:textId="77777777" w:rsidTr="00992875">
        <w:trPr>
          <w:cantSplit/>
          <w:trHeight w:val="630"/>
        </w:trPr>
        <w:tc>
          <w:tcPr>
            <w:tcW w:w="4683" w:type="dxa"/>
            <w:shd w:val="clear" w:color="auto" w:fill="auto"/>
            <w:tcMar>
              <w:top w:w="57" w:type="dxa"/>
              <w:left w:w="113" w:type="dxa"/>
              <w:bottom w:w="57" w:type="dxa"/>
              <w:right w:w="113" w:type="dxa"/>
            </w:tcMar>
            <w:hideMark/>
          </w:tcPr>
          <w:p w14:paraId="30DE34C0" w14:textId="10388B71" w:rsidR="00A16322" w:rsidRPr="00843AE6" w:rsidRDefault="00D531D6" w:rsidP="00A16322">
            <w:pPr>
              <w:spacing w:before="40" w:after="40" w:line="240" w:lineRule="auto"/>
              <w:rPr>
                <w:rFonts w:cs="Arial"/>
                <w:color w:val="000000"/>
                <w:kern w:val="24"/>
                <w:sz w:val="20"/>
                <w:szCs w:val="20"/>
                <w:lang w:eastAsia="en-AU"/>
              </w:rPr>
            </w:pPr>
            <w:r w:rsidRPr="00943D86">
              <w:rPr>
                <w:rFonts w:cs="Arial"/>
                <w:color w:val="000000"/>
                <w:kern w:val="24"/>
                <w:sz w:val="20"/>
                <w:szCs w:val="20"/>
                <w:lang w:eastAsia="en-AU"/>
              </w:rPr>
              <w:t>An increasing percentage of parents/ carers of young children said that their child used specialist services, and that these services helped their child to gain everyday life skills and helped them to assist their child.</w:t>
            </w:r>
          </w:p>
        </w:tc>
        <w:tc>
          <w:tcPr>
            <w:tcW w:w="4536" w:type="dxa"/>
            <w:shd w:val="clear" w:color="auto" w:fill="auto"/>
            <w:tcMar>
              <w:top w:w="57" w:type="dxa"/>
              <w:left w:w="113" w:type="dxa"/>
              <w:bottom w:w="57" w:type="dxa"/>
              <w:right w:w="113" w:type="dxa"/>
            </w:tcMar>
            <w:hideMark/>
          </w:tcPr>
          <w:p w14:paraId="25064C82" w14:textId="030DFDB1" w:rsidR="001B7AA1" w:rsidRPr="001B7AA1" w:rsidRDefault="001B7AA1" w:rsidP="00A97CFC">
            <w:pPr>
              <w:pStyle w:val="Bulletpointv1"/>
              <w:spacing w:before="40" w:after="40" w:line="240" w:lineRule="auto"/>
              <w:ind w:left="170" w:hanging="170"/>
              <w:rPr>
                <w:sz w:val="20"/>
                <w:szCs w:val="20"/>
                <w:lang w:eastAsia="en-AU"/>
              </w:rPr>
            </w:pPr>
            <w:r w:rsidRPr="001B7AA1">
              <w:rPr>
                <w:sz w:val="20"/>
                <w:szCs w:val="20"/>
                <w:lang w:eastAsia="en-AU"/>
              </w:rPr>
              <w:t>93.4% use specialist services (at least a 24</w:t>
            </w:r>
            <w:r w:rsidR="005F57DD">
              <w:rPr>
                <w:sz w:val="20"/>
                <w:szCs w:val="20"/>
                <w:lang w:eastAsia="en-AU"/>
              </w:rPr>
              <w:t xml:space="preserve"> percentage-point</w:t>
            </w:r>
            <w:r w:rsidRPr="001B7AA1">
              <w:rPr>
                <w:sz w:val="20"/>
                <w:szCs w:val="20"/>
                <w:lang w:eastAsia="en-AU"/>
              </w:rPr>
              <w:t xml:space="preserve"> increase over one to five years).</w:t>
            </w:r>
          </w:p>
          <w:p w14:paraId="5D890B98" w14:textId="7DB1E96B" w:rsidR="00A16322" w:rsidRPr="001259FB" w:rsidRDefault="001B7AA1" w:rsidP="001B7AA1">
            <w:pPr>
              <w:pStyle w:val="Bulletpointv1"/>
              <w:spacing w:before="40" w:after="40" w:line="240" w:lineRule="auto"/>
              <w:ind w:left="170" w:hanging="170"/>
            </w:pPr>
            <w:r w:rsidRPr="001B7AA1">
              <w:rPr>
                <w:sz w:val="20"/>
                <w:szCs w:val="20"/>
                <w:lang w:eastAsia="en-AU"/>
              </w:rPr>
              <w:t>After five years, 97.3% said the services helped their child gain everyday skills, and 98.7% said the services helped them to assist their child.</w:t>
            </w:r>
          </w:p>
        </w:tc>
      </w:tr>
    </w:tbl>
    <w:p w14:paraId="09E8DD64" w14:textId="77777777" w:rsidR="00A16322" w:rsidRDefault="00A16322" w:rsidP="00254B6B">
      <w:pPr>
        <w:spacing w:before="120" w:after="120"/>
        <w:rPr>
          <w:sz w:val="14"/>
          <w:szCs w:val="14"/>
        </w:rPr>
      </w:pPr>
    </w:p>
    <w:tbl>
      <w:tblPr>
        <w:tblW w:w="5107" w:type="pct"/>
        <w:tblCellMar>
          <w:left w:w="0" w:type="dxa"/>
          <w:right w:w="0" w:type="dxa"/>
        </w:tblCellMar>
        <w:tblLook w:val="0420" w:firstRow="1" w:lastRow="0" w:firstColumn="0" w:lastColumn="0" w:noHBand="0" w:noVBand="1"/>
      </w:tblPr>
      <w:tblGrid>
        <w:gridCol w:w="1414"/>
        <w:gridCol w:w="3260"/>
        <w:gridCol w:w="4535"/>
      </w:tblGrid>
      <w:tr w:rsidR="009E69E3" w:rsidRPr="005137A8" w14:paraId="31A7A5C8" w14:textId="77777777" w:rsidTr="00992875">
        <w:trPr>
          <w:trHeight w:val="383"/>
        </w:trPr>
        <w:tc>
          <w:tcPr>
            <w:tcW w:w="5000" w:type="pct"/>
            <w:gridSpan w:val="3"/>
            <w:tcBorders>
              <w:top w:val="single" w:sz="4" w:space="0" w:color="auto"/>
              <w:left w:val="single" w:sz="4" w:space="0" w:color="auto"/>
              <w:bottom w:val="single" w:sz="4" w:space="0" w:color="auto"/>
              <w:right w:val="single" w:sz="4" w:space="0" w:color="auto"/>
            </w:tcBorders>
            <w:shd w:val="clear" w:color="auto" w:fill="E6E0EC"/>
          </w:tcPr>
          <w:p w14:paraId="5875937A" w14:textId="2800DA35" w:rsidR="009E69E3" w:rsidRPr="005214F9" w:rsidRDefault="009E69E3" w:rsidP="009E69E3">
            <w:pPr>
              <w:spacing w:before="40" w:after="0" w:line="240" w:lineRule="auto"/>
              <w:ind w:left="136"/>
              <w:rPr>
                <w:rFonts w:cs="Arial"/>
                <w:szCs w:val="22"/>
                <w:lang w:eastAsia="en-AU"/>
              </w:rPr>
            </w:pPr>
            <w:r w:rsidRPr="005214F9">
              <w:rPr>
                <w:rFonts w:cs="Arial"/>
                <w:b/>
                <w:bCs/>
                <w:color w:val="000000"/>
                <w:kern w:val="24"/>
                <w:szCs w:val="22"/>
                <w:lang w:eastAsia="en-AU"/>
              </w:rPr>
              <w:t>Daily living</w:t>
            </w:r>
          </w:p>
        </w:tc>
      </w:tr>
      <w:tr w:rsidR="00A97CFC" w:rsidRPr="00494A1D" w14:paraId="07EC2721" w14:textId="77777777" w:rsidTr="00992875">
        <w:trPr>
          <w:trHeight w:val="502"/>
        </w:trPr>
        <w:tc>
          <w:tcPr>
            <w:tcW w:w="768"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78FCA2B" w14:textId="118D62E8" w:rsidR="009E69E3" w:rsidRPr="005137A8" w:rsidRDefault="009E69E3" w:rsidP="009E69E3">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School to 14</w:t>
            </w:r>
          </w:p>
        </w:tc>
        <w:tc>
          <w:tcPr>
            <w:tcW w:w="1770" w:type="pct"/>
            <w:tcBorders>
              <w:top w:val="single" w:sz="4" w:space="0" w:color="auto"/>
              <w:left w:val="single" w:sz="4" w:space="0" w:color="auto"/>
              <w:bottom w:val="single" w:sz="4" w:space="0" w:color="auto"/>
              <w:right w:val="single" w:sz="4" w:space="0" w:color="auto"/>
            </w:tcBorders>
          </w:tcPr>
          <w:p w14:paraId="5F50C781" w14:textId="50C3F63F" w:rsidR="009E69E3" w:rsidRPr="00494A1D" w:rsidRDefault="009E69E3" w:rsidP="009E69E3">
            <w:pPr>
              <w:pStyle w:val="Bulletpointv1"/>
              <w:numPr>
                <w:ilvl w:val="0"/>
                <w:numId w:val="0"/>
              </w:numPr>
              <w:spacing w:before="40" w:after="40" w:line="240" w:lineRule="auto"/>
              <w:rPr>
                <w:sz w:val="20"/>
                <w:szCs w:val="20"/>
                <w:lang w:eastAsia="en-AU"/>
              </w:rPr>
            </w:pPr>
            <w:r w:rsidRPr="005137A8">
              <w:rPr>
                <w:rFonts w:eastAsia="Times New Roman" w:cs="Arial"/>
                <w:color w:val="000000"/>
                <w:kern w:val="24"/>
                <w:sz w:val="20"/>
                <w:szCs w:val="20"/>
                <w:lang w:eastAsia="en-AU"/>
              </w:rPr>
              <w:t>School aged children are becoming more independent. </w:t>
            </w:r>
          </w:p>
        </w:tc>
        <w:tc>
          <w:tcPr>
            <w:tcW w:w="2462"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16459EDC" w14:textId="4A57F128" w:rsidR="009E69E3" w:rsidRPr="00EF3B18" w:rsidRDefault="009E69E3" w:rsidP="009E69E3">
            <w:pPr>
              <w:pStyle w:val="Bulletpointv1"/>
              <w:spacing w:before="40" w:after="40" w:line="240" w:lineRule="auto"/>
              <w:ind w:left="170" w:hanging="170"/>
              <w:rPr>
                <w:sz w:val="20"/>
                <w:szCs w:val="20"/>
                <w:lang w:eastAsia="en-AU"/>
              </w:rPr>
            </w:pPr>
            <w:r>
              <w:rPr>
                <w:rFonts w:eastAsia="Times New Roman" w:cs="Arial"/>
                <w:color w:val="000000"/>
                <w:kern w:val="24"/>
                <w:sz w:val="20"/>
                <w:szCs w:val="20"/>
                <w:lang w:eastAsia="en-AU"/>
              </w:rPr>
              <w:t>12.8</w:t>
            </w:r>
            <w:r w:rsidR="005F57DD">
              <w:rPr>
                <w:rFonts w:eastAsia="Times New Roman" w:cs="Arial"/>
                <w:color w:val="000000"/>
                <w:kern w:val="24"/>
                <w:sz w:val="20"/>
                <w:szCs w:val="20"/>
                <w:lang w:eastAsia="en-AU"/>
              </w:rPr>
              <w:t xml:space="preserve"> percentage-point</w:t>
            </w:r>
            <w:r w:rsidRPr="005137A8">
              <w:rPr>
                <w:rFonts w:eastAsia="Times New Roman" w:cs="Arial"/>
                <w:color w:val="000000"/>
                <w:kern w:val="24"/>
                <w:sz w:val="20"/>
                <w:szCs w:val="20"/>
                <w:lang w:eastAsia="en-AU"/>
              </w:rPr>
              <w:t xml:space="preserve"> increase to </w:t>
            </w:r>
            <w:r>
              <w:rPr>
                <w:rFonts w:eastAsia="Times New Roman" w:cs="Arial"/>
                <w:color w:val="000000"/>
                <w:kern w:val="24"/>
                <w:sz w:val="20"/>
                <w:szCs w:val="20"/>
                <w:lang w:eastAsia="en-AU"/>
              </w:rPr>
              <w:t>50.5</w:t>
            </w:r>
            <w:r w:rsidRPr="005137A8">
              <w:rPr>
                <w:rFonts w:eastAsia="Times New Roman" w:cs="Arial"/>
                <w:color w:val="000000"/>
                <w:kern w:val="24"/>
                <w:sz w:val="20"/>
                <w:szCs w:val="20"/>
                <w:lang w:eastAsia="en-AU"/>
              </w:rPr>
              <w:t>%</w:t>
            </w:r>
            <w:r>
              <w:rPr>
                <w:rFonts w:eastAsia="Times New Roman" w:cs="Arial"/>
                <w:color w:val="000000"/>
                <w:kern w:val="24"/>
                <w:sz w:val="20"/>
                <w:szCs w:val="20"/>
                <w:lang w:eastAsia="en-AU"/>
              </w:rPr>
              <w:t>.</w:t>
            </w:r>
          </w:p>
        </w:tc>
      </w:tr>
      <w:tr w:rsidR="009E69E3" w:rsidRPr="00494A1D" w14:paraId="62FA03E9" w14:textId="77777777" w:rsidTr="00992875">
        <w:trPr>
          <w:trHeight w:val="540"/>
        </w:trPr>
        <w:tc>
          <w:tcPr>
            <w:tcW w:w="768"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E210923" w14:textId="639BAC9C" w:rsidR="009E69E3" w:rsidRPr="005137A8" w:rsidRDefault="009E69E3" w:rsidP="009E69E3">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Birth to 14</w:t>
            </w:r>
          </w:p>
        </w:tc>
        <w:tc>
          <w:tcPr>
            <w:tcW w:w="1770" w:type="pct"/>
            <w:tcBorders>
              <w:top w:val="single" w:sz="4" w:space="0" w:color="auto"/>
              <w:left w:val="single" w:sz="4" w:space="0" w:color="auto"/>
              <w:bottom w:val="single" w:sz="4" w:space="0" w:color="auto"/>
              <w:right w:val="single" w:sz="4" w:space="0" w:color="auto"/>
            </w:tcBorders>
          </w:tcPr>
          <w:p w14:paraId="04688379" w14:textId="6639DA8D" w:rsidR="009E69E3" w:rsidRPr="00DD3570" w:rsidRDefault="009E69E3" w:rsidP="009E69E3">
            <w:pPr>
              <w:pStyle w:val="Bulletpointv1"/>
              <w:numPr>
                <w:ilvl w:val="0"/>
                <w:numId w:val="0"/>
              </w:numPr>
              <w:spacing w:before="40" w:after="40" w:line="240" w:lineRule="auto"/>
              <w:rPr>
                <w:rFonts w:cs="Arial"/>
                <w:color w:val="000000"/>
                <w:kern w:val="24"/>
                <w:sz w:val="20"/>
                <w:szCs w:val="20"/>
                <w:lang w:eastAsia="en-AU"/>
              </w:rPr>
            </w:pPr>
            <w:r w:rsidRPr="005137A8">
              <w:rPr>
                <w:rFonts w:eastAsia="Times New Roman" w:cs="Arial"/>
                <w:color w:val="000000"/>
                <w:kern w:val="24"/>
                <w:sz w:val="20"/>
                <w:szCs w:val="20"/>
                <w:lang w:eastAsia="en-AU"/>
              </w:rPr>
              <w:t>More young participants manage the demands of their world well over time.</w:t>
            </w:r>
          </w:p>
        </w:tc>
        <w:tc>
          <w:tcPr>
            <w:tcW w:w="2462"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88860E5" w14:textId="597DEDDA" w:rsidR="009E69E3" w:rsidRPr="00494A1D" w:rsidRDefault="009E69E3" w:rsidP="009E69E3">
            <w:pPr>
              <w:pStyle w:val="Bulletpointv1"/>
              <w:spacing w:before="40" w:after="40" w:line="240" w:lineRule="auto"/>
              <w:ind w:left="170" w:hanging="170"/>
              <w:rPr>
                <w:sz w:val="20"/>
                <w:szCs w:val="20"/>
                <w:lang w:eastAsia="en-AU"/>
              </w:rPr>
            </w:pPr>
            <w:r>
              <w:rPr>
                <w:rFonts w:eastAsia="Times New Roman" w:cs="Arial"/>
                <w:color w:val="000000"/>
                <w:kern w:val="24"/>
                <w:sz w:val="20"/>
                <w:szCs w:val="20"/>
                <w:lang w:eastAsia="en-AU"/>
              </w:rPr>
              <w:t>14.3</w:t>
            </w:r>
            <w:r w:rsidR="005F57DD">
              <w:rPr>
                <w:rFonts w:eastAsia="Times New Roman" w:cs="Arial"/>
                <w:color w:val="000000"/>
                <w:kern w:val="24"/>
                <w:sz w:val="20"/>
                <w:szCs w:val="20"/>
                <w:lang w:eastAsia="en-AU"/>
              </w:rPr>
              <w:t xml:space="preserve"> percentage-point</w:t>
            </w:r>
            <w:r w:rsidRPr="005137A8">
              <w:rPr>
                <w:rFonts w:eastAsia="Times New Roman" w:cs="Arial"/>
                <w:color w:val="000000"/>
                <w:kern w:val="24"/>
                <w:sz w:val="20"/>
                <w:szCs w:val="20"/>
                <w:lang w:eastAsia="en-AU"/>
              </w:rPr>
              <w:t xml:space="preserve"> increase to 5</w:t>
            </w:r>
            <w:r>
              <w:rPr>
                <w:rFonts w:eastAsia="Times New Roman" w:cs="Arial"/>
                <w:color w:val="000000"/>
                <w:kern w:val="24"/>
                <w:sz w:val="20"/>
                <w:szCs w:val="20"/>
                <w:lang w:eastAsia="en-AU"/>
              </w:rPr>
              <w:t>3.6</w:t>
            </w:r>
            <w:r w:rsidRPr="005137A8">
              <w:rPr>
                <w:rFonts w:eastAsia="Times New Roman" w:cs="Arial"/>
                <w:color w:val="000000"/>
                <w:kern w:val="24"/>
                <w:sz w:val="20"/>
                <w:szCs w:val="20"/>
                <w:lang w:eastAsia="en-AU"/>
              </w:rPr>
              <w:t xml:space="preserve">% over </w:t>
            </w:r>
            <w:r>
              <w:rPr>
                <w:rFonts w:eastAsia="Times New Roman" w:cs="Arial"/>
                <w:color w:val="000000"/>
                <w:kern w:val="24"/>
                <w:sz w:val="20"/>
                <w:szCs w:val="20"/>
                <w:lang w:eastAsia="en-AU"/>
              </w:rPr>
              <w:t>6</w:t>
            </w:r>
            <w:r w:rsidRPr="005137A8">
              <w:rPr>
                <w:rFonts w:eastAsia="Times New Roman" w:cs="Arial"/>
                <w:color w:val="000000"/>
                <w:kern w:val="24"/>
                <w:sz w:val="20"/>
                <w:szCs w:val="20"/>
                <w:lang w:eastAsia="en-AU"/>
              </w:rPr>
              <w:t xml:space="preserve"> years</w:t>
            </w:r>
            <w:r>
              <w:rPr>
                <w:rFonts w:eastAsia="Times New Roman" w:cs="Arial"/>
                <w:color w:val="000000"/>
                <w:kern w:val="24"/>
                <w:sz w:val="20"/>
                <w:szCs w:val="20"/>
                <w:lang w:eastAsia="en-AU"/>
              </w:rPr>
              <w:t>.</w:t>
            </w:r>
          </w:p>
        </w:tc>
      </w:tr>
    </w:tbl>
    <w:p w14:paraId="77DE258E" w14:textId="77777777" w:rsidR="008F4418" w:rsidRDefault="008F4418" w:rsidP="00254B6B">
      <w:pPr>
        <w:spacing w:before="120" w:after="120"/>
        <w:rPr>
          <w:sz w:val="14"/>
          <w:szCs w:val="14"/>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83"/>
        <w:gridCol w:w="4536"/>
      </w:tblGrid>
      <w:tr w:rsidR="00252E67" w:rsidRPr="005137A8" w14:paraId="5DB12B94" w14:textId="77777777" w:rsidTr="00992875">
        <w:trPr>
          <w:trHeight w:val="227"/>
        </w:trPr>
        <w:tc>
          <w:tcPr>
            <w:tcW w:w="9219" w:type="dxa"/>
            <w:gridSpan w:val="2"/>
            <w:shd w:val="clear" w:color="auto" w:fill="E6E0EC"/>
            <w:tcMar>
              <w:top w:w="57" w:type="dxa"/>
              <w:left w:w="113" w:type="dxa"/>
              <w:bottom w:w="57" w:type="dxa"/>
              <w:right w:w="113" w:type="dxa"/>
            </w:tcMar>
            <w:hideMark/>
          </w:tcPr>
          <w:p w14:paraId="46CDBBF9" w14:textId="2DD40A79" w:rsidR="00252E67" w:rsidRPr="005137A8" w:rsidRDefault="00097CE5">
            <w:pPr>
              <w:spacing w:after="0" w:line="240" w:lineRule="auto"/>
              <w:rPr>
                <w:rFonts w:cs="Arial"/>
                <w:sz w:val="36"/>
                <w:szCs w:val="36"/>
                <w:lang w:eastAsia="en-AU"/>
              </w:rPr>
            </w:pPr>
            <w:r w:rsidRPr="005137A8">
              <w:rPr>
                <w:b/>
                <w:bCs/>
              </w:rPr>
              <w:t>Relationships</w:t>
            </w:r>
            <w:r w:rsidRPr="00E77440">
              <w:rPr>
                <w:b/>
                <w:bCs/>
              </w:rPr>
              <w:t xml:space="preserve"> </w:t>
            </w:r>
            <w:r w:rsidRPr="00E77440">
              <w:t>(</w:t>
            </w:r>
            <w:r>
              <w:t>participants from b</w:t>
            </w:r>
            <w:r w:rsidRPr="00E77440">
              <w:t>irth to</w:t>
            </w:r>
            <w:r>
              <w:t xml:space="preserve"> age</w:t>
            </w:r>
            <w:r w:rsidRPr="00E77440">
              <w:t xml:space="preserve"> 14)</w:t>
            </w:r>
          </w:p>
        </w:tc>
      </w:tr>
      <w:tr w:rsidR="003B1C41" w:rsidRPr="0054682F" w14:paraId="14C68BA3" w14:textId="77777777" w:rsidTr="00992875">
        <w:trPr>
          <w:trHeight w:val="752"/>
        </w:trPr>
        <w:tc>
          <w:tcPr>
            <w:tcW w:w="4683" w:type="dxa"/>
            <w:shd w:val="clear" w:color="auto" w:fill="auto"/>
            <w:tcMar>
              <w:top w:w="57" w:type="dxa"/>
              <w:left w:w="113" w:type="dxa"/>
              <w:bottom w:w="57" w:type="dxa"/>
              <w:right w:w="113" w:type="dxa"/>
            </w:tcMar>
            <w:hideMark/>
          </w:tcPr>
          <w:p w14:paraId="70E1AAB9" w14:textId="6214A127" w:rsidR="003B1C41" w:rsidRPr="003B1C41" w:rsidRDefault="003B1C41" w:rsidP="003B1C41">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 xml:space="preserve">There is an increasing trend in the percentage of children who make friends with people outside the family, </w:t>
            </w:r>
            <w:r>
              <w:rPr>
                <w:rFonts w:cs="Arial"/>
                <w:color w:val="000000"/>
                <w:kern w:val="24"/>
                <w:sz w:val="20"/>
                <w:szCs w:val="20"/>
                <w:lang w:eastAsia="en-AU"/>
              </w:rPr>
              <w:t>with greater improvements seen for younger children before starting school</w:t>
            </w:r>
            <w:r w:rsidRPr="005137A8">
              <w:rPr>
                <w:rFonts w:cs="Arial"/>
                <w:color w:val="000000"/>
                <w:kern w:val="24"/>
                <w:sz w:val="20"/>
                <w:szCs w:val="20"/>
                <w:lang w:eastAsia="en-AU"/>
              </w:rPr>
              <w:t>.</w:t>
            </w:r>
          </w:p>
        </w:tc>
        <w:tc>
          <w:tcPr>
            <w:tcW w:w="4536" w:type="dxa"/>
            <w:shd w:val="clear" w:color="auto" w:fill="auto"/>
            <w:tcMar>
              <w:top w:w="57" w:type="dxa"/>
              <w:left w:w="113" w:type="dxa"/>
              <w:bottom w:w="57" w:type="dxa"/>
              <w:right w:w="113" w:type="dxa"/>
            </w:tcMar>
            <w:hideMark/>
          </w:tcPr>
          <w:p w14:paraId="4F7A2E2E" w14:textId="4E9769A0" w:rsidR="003B1C41" w:rsidRDefault="003B1C41" w:rsidP="00A97CFC">
            <w:pPr>
              <w:pStyle w:val="Bulletpointv1"/>
              <w:spacing w:before="40" w:after="40" w:line="240" w:lineRule="auto"/>
              <w:ind w:left="170" w:hanging="170"/>
              <w:rPr>
                <w:rFonts w:eastAsia="Times New Roman" w:cs="Arial"/>
                <w:color w:val="000000"/>
                <w:kern w:val="24"/>
                <w:sz w:val="20"/>
                <w:szCs w:val="20"/>
                <w:lang w:eastAsia="en-AU"/>
              </w:rPr>
            </w:pPr>
            <w:r w:rsidRPr="005137A8">
              <w:rPr>
                <w:rFonts w:eastAsia="Times New Roman" w:cs="Arial"/>
                <w:color w:val="000000"/>
                <w:kern w:val="24"/>
                <w:sz w:val="20"/>
                <w:szCs w:val="20"/>
                <w:lang w:eastAsia="en-AU"/>
              </w:rPr>
              <w:t>2.</w:t>
            </w:r>
            <w:r>
              <w:rPr>
                <w:rFonts w:eastAsia="Times New Roman" w:cs="Arial"/>
                <w:color w:val="000000"/>
                <w:kern w:val="24"/>
                <w:sz w:val="20"/>
                <w:szCs w:val="20"/>
                <w:lang w:eastAsia="en-AU"/>
              </w:rPr>
              <w:t>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5137A8">
              <w:rPr>
                <w:rFonts w:eastAsia="Times New Roman" w:cs="Arial"/>
                <w:color w:val="000000"/>
                <w:kern w:val="24"/>
                <w:sz w:val="20"/>
                <w:szCs w:val="20"/>
                <w:lang w:eastAsia="en-AU"/>
              </w:rPr>
              <w:t xml:space="preserve"> to 6</w:t>
            </w:r>
            <w:r>
              <w:rPr>
                <w:rFonts w:eastAsia="Times New Roman" w:cs="Arial"/>
                <w:color w:val="000000"/>
                <w:kern w:val="24"/>
                <w:sz w:val="20"/>
                <w:szCs w:val="20"/>
                <w:lang w:eastAsia="en-AU"/>
              </w:rPr>
              <w:t>2.4</w:t>
            </w:r>
            <w:r w:rsidRPr="005137A8">
              <w:rPr>
                <w:rFonts w:eastAsia="Times New Roman" w:cs="Arial"/>
                <w:color w:val="000000"/>
                <w:kern w:val="24"/>
                <w:sz w:val="20"/>
                <w:szCs w:val="20"/>
                <w:lang w:eastAsia="en-AU"/>
              </w:rPr>
              <w:t xml:space="preserve">% over </w:t>
            </w:r>
            <w:r>
              <w:rPr>
                <w:rFonts w:eastAsia="Times New Roman" w:cs="Arial"/>
                <w:color w:val="000000"/>
                <w:kern w:val="24"/>
                <w:sz w:val="20"/>
                <w:szCs w:val="20"/>
                <w:lang w:eastAsia="en-AU"/>
              </w:rPr>
              <w:t>five</w:t>
            </w:r>
            <w:r w:rsidRPr="005137A8">
              <w:rPr>
                <w:rFonts w:eastAsia="Times New Roman" w:cs="Arial"/>
                <w:color w:val="000000"/>
                <w:kern w:val="24"/>
                <w:sz w:val="20"/>
                <w:szCs w:val="20"/>
                <w:lang w:eastAsia="en-AU"/>
              </w:rPr>
              <w:t xml:space="preserve"> </w:t>
            </w:r>
            <w:r>
              <w:rPr>
                <w:rFonts w:eastAsia="Times New Roman" w:cs="Arial"/>
                <w:color w:val="000000"/>
                <w:kern w:val="24"/>
                <w:sz w:val="20"/>
                <w:szCs w:val="20"/>
                <w:lang w:eastAsia="en-AU"/>
              </w:rPr>
              <w:t>years (overall).</w:t>
            </w:r>
          </w:p>
          <w:p w14:paraId="1C5F72DF" w14:textId="1D4A6A96" w:rsidR="003B1C41" w:rsidRPr="003B1C41" w:rsidRDefault="003B1C41" w:rsidP="003B1C41">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23.3% increase to 65.0% over five years for participants from birth to starting school.</w:t>
            </w:r>
          </w:p>
        </w:tc>
      </w:tr>
      <w:tr w:rsidR="003B1C41" w:rsidRPr="0054682F" w14:paraId="3E3BB68F" w14:textId="77777777" w:rsidTr="00992875">
        <w:trPr>
          <w:trHeight w:val="24"/>
        </w:trPr>
        <w:tc>
          <w:tcPr>
            <w:tcW w:w="4683" w:type="dxa"/>
            <w:shd w:val="clear" w:color="auto" w:fill="auto"/>
            <w:tcMar>
              <w:top w:w="57" w:type="dxa"/>
              <w:left w:w="113" w:type="dxa"/>
              <w:bottom w:w="57" w:type="dxa"/>
              <w:right w:w="113" w:type="dxa"/>
            </w:tcMar>
          </w:tcPr>
          <w:p w14:paraId="1FE7AFA7" w14:textId="0940FF64" w:rsidR="003B1C41" w:rsidRPr="00370E03" w:rsidRDefault="003B1C41" w:rsidP="003B1C41">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Participants are increasingly likely to fit into family life, particularly those who have recently started school.</w:t>
            </w:r>
          </w:p>
        </w:tc>
        <w:tc>
          <w:tcPr>
            <w:tcW w:w="4536" w:type="dxa"/>
            <w:shd w:val="clear" w:color="auto" w:fill="auto"/>
            <w:tcMar>
              <w:top w:w="57" w:type="dxa"/>
              <w:left w:w="113" w:type="dxa"/>
              <w:bottom w:w="57" w:type="dxa"/>
              <w:right w:w="113" w:type="dxa"/>
            </w:tcMar>
          </w:tcPr>
          <w:p w14:paraId="1096A4FD" w14:textId="4533976B" w:rsidR="003B1C41" w:rsidRPr="005137A8" w:rsidRDefault="003B1C41" w:rsidP="00A97CFC">
            <w:pPr>
              <w:pStyle w:val="Bulletpointv1"/>
              <w:spacing w:before="40" w:after="40" w:line="240" w:lineRule="auto"/>
              <w:ind w:left="170" w:hanging="170"/>
              <w:rPr>
                <w:rFonts w:eastAsia="Times New Roman" w:cs="Arial"/>
                <w:color w:val="000000"/>
                <w:kern w:val="24"/>
                <w:sz w:val="20"/>
                <w:szCs w:val="20"/>
                <w:lang w:eastAsia="en-AU"/>
              </w:rPr>
            </w:pPr>
            <w:r w:rsidRPr="005137A8">
              <w:rPr>
                <w:rFonts w:eastAsia="Times New Roman" w:cs="Arial"/>
                <w:color w:val="000000"/>
                <w:kern w:val="24"/>
                <w:sz w:val="20"/>
                <w:szCs w:val="20"/>
                <w:lang w:eastAsia="en-AU"/>
              </w:rPr>
              <w:t>8</w:t>
            </w:r>
            <w:r>
              <w:rPr>
                <w:rFonts w:eastAsia="Times New Roman" w:cs="Arial"/>
                <w:color w:val="000000"/>
                <w:kern w:val="24"/>
                <w:sz w:val="20"/>
                <w:szCs w:val="20"/>
                <w:lang w:eastAsia="en-AU"/>
              </w:rPr>
              <w:t>7.7</w:t>
            </w:r>
            <w:r w:rsidRPr="005137A8">
              <w:rPr>
                <w:rFonts w:eastAsia="Times New Roman" w:cs="Arial"/>
                <w:color w:val="000000"/>
                <w:kern w:val="24"/>
                <w:sz w:val="20"/>
                <w:szCs w:val="20"/>
                <w:lang w:eastAsia="en-AU"/>
              </w:rPr>
              <w:t>% overall (1</w:t>
            </w:r>
            <w:r>
              <w:rPr>
                <w:rFonts w:eastAsia="Times New Roman" w:cs="Arial"/>
                <w:color w:val="000000"/>
                <w:kern w:val="24"/>
                <w:sz w:val="20"/>
                <w:szCs w:val="20"/>
                <w:lang w:eastAsia="en-AU"/>
              </w:rPr>
              <w:t>9.9</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5137A8">
              <w:rPr>
                <w:rFonts w:eastAsia="Times New Roman" w:cs="Arial"/>
                <w:color w:val="000000"/>
                <w:kern w:val="24"/>
                <w:sz w:val="20"/>
                <w:szCs w:val="20"/>
                <w:lang w:eastAsia="en-AU"/>
              </w:rPr>
              <w:t>)</w:t>
            </w:r>
            <w:r>
              <w:rPr>
                <w:rFonts w:eastAsia="Times New Roman" w:cs="Arial"/>
                <w:color w:val="000000"/>
                <w:kern w:val="24"/>
                <w:sz w:val="20"/>
                <w:szCs w:val="20"/>
                <w:lang w:eastAsia="en-AU"/>
              </w:rPr>
              <w:t>.</w:t>
            </w:r>
          </w:p>
          <w:p w14:paraId="164A5F6E" w14:textId="519C52E5" w:rsidR="003B1C41" w:rsidRPr="003B1C41" w:rsidDel="002E1A47" w:rsidRDefault="003B1C41" w:rsidP="003B1C41">
            <w:pPr>
              <w:pStyle w:val="Bulletpointv1"/>
              <w:spacing w:before="40" w:after="40" w:line="240" w:lineRule="auto"/>
              <w:ind w:left="170" w:hanging="170"/>
              <w:rPr>
                <w:rFonts w:eastAsia="Times New Roman" w:cs="Arial"/>
                <w:color w:val="000000"/>
                <w:kern w:val="24"/>
                <w:sz w:val="20"/>
                <w:szCs w:val="20"/>
                <w:lang w:eastAsia="en-AU"/>
              </w:rPr>
            </w:pPr>
            <w:r w:rsidRPr="005137A8">
              <w:rPr>
                <w:rFonts w:eastAsia="Times New Roman" w:cs="Arial"/>
                <w:color w:val="000000"/>
                <w:kern w:val="24"/>
                <w:sz w:val="20"/>
                <w:szCs w:val="20"/>
                <w:lang w:eastAsia="en-AU"/>
              </w:rPr>
              <w:t>8</w:t>
            </w:r>
            <w:r>
              <w:rPr>
                <w:rFonts w:eastAsia="Times New Roman" w:cs="Arial"/>
                <w:color w:val="000000"/>
                <w:kern w:val="24"/>
                <w:sz w:val="20"/>
                <w:szCs w:val="20"/>
                <w:lang w:eastAsia="en-AU"/>
              </w:rPr>
              <w:t>8.2</w:t>
            </w:r>
            <w:r w:rsidRPr="005137A8">
              <w:rPr>
                <w:rFonts w:eastAsia="Times New Roman" w:cs="Arial"/>
                <w:color w:val="000000"/>
                <w:kern w:val="24"/>
                <w:sz w:val="20"/>
                <w:szCs w:val="20"/>
                <w:lang w:eastAsia="en-AU"/>
              </w:rPr>
              <w:t>% for those who recently started school (2</w:t>
            </w:r>
            <w:r>
              <w:rPr>
                <w:rFonts w:eastAsia="Times New Roman" w:cs="Arial"/>
                <w:color w:val="000000"/>
                <w:kern w:val="24"/>
                <w:sz w:val="20"/>
                <w:szCs w:val="20"/>
                <w:lang w:eastAsia="en-AU"/>
              </w:rPr>
              <w:t>8.1</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5137A8">
              <w:rPr>
                <w:rFonts w:eastAsia="Times New Roman" w:cs="Arial"/>
                <w:color w:val="000000"/>
                <w:kern w:val="24"/>
                <w:sz w:val="20"/>
                <w:szCs w:val="20"/>
                <w:lang w:eastAsia="en-AU"/>
              </w:rPr>
              <w:t>)</w:t>
            </w:r>
            <w:r>
              <w:rPr>
                <w:rFonts w:eastAsia="Times New Roman" w:cs="Arial"/>
                <w:color w:val="000000"/>
                <w:kern w:val="24"/>
                <w:sz w:val="20"/>
                <w:szCs w:val="20"/>
                <w:lang w:eastAsia="en-AU"/>
              </w:rPr>
              <w:t>.</w:t>
            </w:r>
          </w:p>
        </w:tc>
      </w:tr>
    </w:tbl>
    <w:p w14:paraId="44F68560" w14:textId="77777777" w:rsidR="008F4418" w:rsidRPr="00A16322" w:rsidRDefault="008F4418" w:rsidP="00254B6B">
      <w:pPr>
        <w:spacing w:before="120" w:after="120"/>
        <w:rPr>
          <w:sz w:val="14"/>
          <w:szCs w:val="14"/>
        </w:rPr>
      </w:pPr>
    </w:p>
    <w:tbl>
      <w:tblPr>
        <w:tblW w:w="9219" w:type="dxa"/>
        <w:tblInd w:w="-10" w:type="dxa"/>
        <w:tblCellMar>
          <w:left w:w="0" w:type="dxa"/>
          <w:right w:w="0" w:type="dxa"/>
        </w:tblCellMar>
        <w:tblLook w:val="0420" w:firstRow="1" w:lastRow="0" w:firstColumn="0" w:lastColumn="0" w:noHBand="0" w:noVBand="1"/>
      </w:tblPr>
      <w:tblGrid>
        <w:gridCol w:w="4683"/>
        <w:gridCol w:w="4536"/>
      </w:tblGrid>
      <w:tr w:rsidR="00A16322" w:rsidRPr="005137A8" w14:paraId="2EAECDB8" w14:textId="77777777" w:rsidTr="00992875">
        <w:trPr>
          <w:trHeight w:val="227"/>
        </w:trPr>
        <w:tc>
          <w:tcPr>
            <w:tcW w:w="9219"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017CE020" w14:textId="28F039CC" w:rsidR="00A16322" w:rsidRPr="005137A8" w:rsidRDefault="002144CF">
            <w:pPr>
              <w:spacing w:after="0" w:line="240" w:lineRule="auto"/>
              <w:rPr>
                <w:rFonts w:cs="Arial"/>
                <w:sz w:val="36"/>
                <w:szCs w:val="36"/>
                <w:lang w:eastAsia="en-AU"/>
              </w:rPr>
            </w:pPr>
            <w:r w:rsidRPr="00B47D7C">
              <w:rPr>
                <w:b/>
                <w:bCs/>
              </w:rPr>
              <w:t>Social, community and civic participation </w:t>
            </w:r>
            <w:r w:rsidRPr="00E77440">
              <w:t>(participants from birth to starting school)</w:t>
            </w:r>
          </w:p>
        </w:tc>
      </w:tr>
      <w:tr w:rsidR="006C327F" w:rsidRPr="00494A1D" w14:paraId="1691508A" w14:textId="77777777" w:rsidTr="00992875">
        <w:trPr>
          <w:trHeight w:val="843"/>
        </w:trPr>
        <w:tc>
          <w:tcPr>
            <w:tcW w:w="468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316D820" w14:textId="18D73007" w:rsidR="006C327F" w:rsidRPr="005137A8" w:rsidRDefault="006C327F" w:rsidP="006C327F">
            <w:pPr>
              <w:spacing w:before="40" w:after="40" w:line="240" w:lineRule="auto"/>
              <w:rPr>
                <w:rFonts w:cs="Arial"/>
                <w:color w:val="000000"/>
                <w:kern w:val="24"/>
                <w:sz w:val="20"/>
                <w:szCs w:val="20"/>
                <w:lang w:eastAsia="en-AU"/>
              </w:rPr>
            </w:pPr>
            <w:r>
              <w:rPr>
                <w:rFonts w:cs="Arial"/>
                <w:color w:val="000000"/>
                <w:kern w:val="24"/>
                <w:sz w:val="20"/>
                <w:szCs w:val="20"/>
                <w:lang w:eastAsia="en-AU"/>
              </w:rPr>
              <w:t>Increasing percentages of c</w:t>
            </w:r>
            <w:r w:rsidRPr="00B47D7C">
              <w:rPr>
                <w:rFonts w:cs="Arial"/>
                <w:color w:val="000000"/>
                <w:kern w:val="24"/>
                <w:sz w:val="20"/>
                <w:szCs w:val="20"/>
                <w:lang w:eastAsia="en-AU"/>
              </w:rPr>
              <w:t>hildren in the younger age group participate in community activities</w:t>
            </w:r>
            <w:r>
              <w:rPr>
                <w:rFonts w:cs="Arial"/>
                <w:color w:val="000000"/>
                <w:kern w:val="24"/>
                <w:sz w:val="20"/>
                <w:szCs w:val="20"/>
                <w:lang w:eastAsia="en-AU"/>
              </w:rPr>
              <w:t>, and those who participate increasingly</w:t>
            </w:r>
            <w:r w:rsidRPr="00B47D7C">
              <w:rPr>
                <w:rFonts w:cs="Arial"/>
                <w:color w:val="000000"/>
                <w:kern w:val="24"/>
                <w:sz w:val="20"/>
                <w:szCs w:val="20"/>
                <w:lang w:eastAsia="en-AU"/>
              </w:rPr>
              <w:t xml:space="preserve"> feel welcomed or actively included at these activities.</w:t>
            </w:r>
            <w:r w:rsidRPr="00B47D7C">
              <w:t>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1950CA10" w14:textId="260143C5" w:rsidR="006C327F" w:rsidRDefault="006C327F" w:rsidP="00A97CFC">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49.1% participate in activities (7.8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 over five years).</w:t>
            </w:r>
          </w:p>
          <w:p w14:paraId="7CE27437" w14:textId="0318A799" w:rsidR="006C327F" w:rsidRPr="002144CF" w:rsidRDefault="006C327F" w:rsidP="002144CF">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82.1</w:t>
            </w:r>
            <w:r w:rsidRPr="00B47D7C">
              <w:rPr>
                <w:rFonts w:eastAsia="Times New Roman" w:cs="Arial"/>
                <w:color w:val="000000"/>
                <w:kern w:val="24"/>
                <w:sz w:val="20"/>
                <w:szCs w:val="20"/>
                <w:lang w:eastAsia="en-AU"/>
              </w:rPr>
              <w:t>% feel welcomed/ included (</w:t>
            </w:r>
            <w:r>
              <w:rPr>
                <w:rFonts w:eastAsia="Times New Roman" w:cs="Arial"/>
                <w:color w:val="000000"/>
                <w:kern w:val="24"/>
                <w:sz w:val="20"/>
                <w:szCs w:val="20"/>
                <w:lang w:eastAsia="en-AU"/>
              </w:rPr>
              <w:t>10.7</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B47D7C">
              <w:rPr>
                <w:rFonts w:eastAsia="Times New Roman" w:cs="Arial"/>
                <w:color w:val="000000"/>
                <w:kern w:val="24"/>
                <w:sz w:val="20"/>
                <w:szCs w:val="20"/>
                <w:lang w:eastAsia="en-AU"/>
              </w:rPr>
              <w:t xml:space="preserve"> over </w:t>
            </w:r>
            <w:r>
              <w:rPr>
                <w:rFonts w:eastAsia="Times New Roman" w:cs="Arial"/>
                <w:color w:val="000000"/>
                <w:kern w:val="24"/>
                <w:sz w:val="20"/>
                <w:szCs w:val="20"/>
                <w:lang w:eastAsia="en-AU"/>
              </w:rPr>
              <w:t>five</w:t>
            </w:r>
            <w:r w:rsidRPr="00B47D7C">
              <w:rPr>
                <w:rFonts w:eastAsia="Times New Roman" w:cs="Arial"/>
                <w:color w:val="000000"/>
                <w:kern w:val="24"/>
                <w:sz w:val="20"/>
                <w:szCs w:val="20"/>
                <w:lang w:eastAsia="en-AU"/>
              </w:rPr>
              <w:t xml:space="preserve"> years)</w:t>
            </w:r>
            <w:r>
              <w:rPr>
                <w:rFonts w:eastAsia="Times New Roman" w:cs="Arial"/>
                <w:color w:val="000000"/>
                <w:kern w:val="24"/>
                <w:sz w:val="20"/>
                <w:szCs w:val="20"/>
                <w:lang w:eastAsia="en-AU"/>
              </w:rPr>
              <w:t>.</w:t>
            </w:r>
          </w:p>
        </w:tc>
      </w:tr>
    </w:tbl>
    <w:p w14:paraId="75C80C13" w14:textId="523A551D" w:rsidR="002144CF" w:rsidRDefault="002144CF" w:rsidP="002144CF">
      <w:pPr>
        <w:pStyle w:val="Heading3"/>
        <w:ind w:left="720"/>
      </w:pPr>
      <w:r>
        <w:t>Participants aged 15 and over</w:t>
      </w:r>
    </w:p>
    <w:p w14:paraId="704DDA99" w14:textId="5A98C83A" w:rsidR="002144CF" w:rsidRPr="00A16322" w:rsidRDefault="00356C90" w:rsidP="00356C90">
      <w:pPr>
        <w:rPr>
          <w:sz w:val="14"/>
          <w:szCs w:val="14"/>
        </w:rPr>
      </w:pPr>
      <w:r>
        <w:fldChar w:fldCharType="begin"/>
      </w:r>
      <w:r>
        <w:instrText xml:space="preserve"> REF _Ref184024411 \h </w:instrText>
      </w:r>
      <w:r>
        <w:fldChar w:fldCharType="separate"/>
      </w:r>
      <w:r w:rsidR="002810B6">
        <w:t xml:space="preserve">Table </w:t>
      </w:r>
      <w:r w:rsidR="002810B6">
        <w:rPr>
          <w:noProof/>
        </w:rPr>
        <w:t>2</w:t>
      </w:r>
      <w:r>
        <w:fldChar w:fldCharType="end"/>
      </w:r>
      <w:r>
        <w:t xml:space="preserve"> </w:t>
      </w:r>
      <w:r w:rsidRPr="006F4B48">
        <w:t>below</w:t>
      </w:r>
      <w:r w:rsidR="00DA778A">
        <w:t xml:space="preserve"> presents the </w:t>
      </w:r>
      <w:r w:rsidRPr="006F4B48">
        <w:t xml:space="preserve">improvements </w:t>
      </w:r>
      <w:r w:rsidR="00A6366F">
        <w:t xml:space="preserve">in key indicators </w:t>
      </w:r>
      <w:r>
        <w:t>across</w:t>
      </w:r>
      <w:r w:rsidRPr="006F4B48">
        <w:t xml:space="preserve"> several </w:t>
      </w:r>
      <w:r>
        <w:t>adult outcome domains</w:t>
      </w:r>
      <w:r w:rsidRPr="006F4B48">
        <w:t>.</w:t>
      </w:r>
    </w:p>
    <w:p w14:paraId="6C0A9BBC" w14:textId="1A9A56D3" w:rsidR="00356C90" w:rsidRDefault="00356C90" w:rsidP="00356C90">
      <w:pPr>
        <w:pStyle w:val="Caption"/>
        <w:keepNext/>
      </w:pPr>
      <w:bookmarkStart w:id="7" w:name="_Ref184024411"/>
      <w:r>
        <w:t xml:space="preserve">Table </w:t>
      </w:r>
      <w:r>
        <w:fldChar w:fldCharType="begin"/>
      </w:r>
      <w:r>
        <w:instrText xml:space="preserve"> SEQ Table \* ARABIC </w:instrText>
      </w:r>
      <w:r>
        <w:fldChar w:fldCharType="separate"/>
      </w:r>
      <w:r w:rsidR="002810B6">
        <w:rPr>
          <w:noProof/>
        </w:rPr>
        <w:t>2</w:t>
      </w:r>
      <w:r>
        <w:fldChar w:fldCharType="end"/>
      </w:r>
      <w:bookmarkEnd w:id="7"/>
      <w:r>
        <w:t xml:space="preserve">: </w:t>
      </w:r>
      <w:r w:rsidRPr="00C253D8">
        <w:t xml:space="preserve">Outcomes that are improving for </w:t>
      </w:r>
      <w:r w:rsidR="002D241F">
        <w:t xml:space="preserve">participants </w:t>
      </w:r>
      <w:r>
        <w:t>aged 15</w:t>
      </w:r>
      <w:r w:rsidR="00F24B5E">
        <w:t xml:space="preserve"> and over</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961"/>
      </w:tblGrid>
      <w:tr w:rsidR="00A16322" w:rsidRPr="005137A8" w14:paraId="2427B70A" w14:textId="77777777" w:rsidTr="00992875">
        <w:trPr>
          <w:trHeight w:val="227"/>
        </w:trPr>
        <w:tc>
          <w:tcPr>
            <w:tcW w:w="9361" w:type="dxa"/>
            <w:gridSpan w:val="2"/>
            <w:shd w:val="clear" w:color="auto" w:fill="E6E0EC"/>
            <w:tcMar>
              <w:top w:w="57" w:type="dxa"/>
              <w:left w:w="113" w:type="dxa"/>
              <w:bottom w:w="57" w:type="dxa"/>
              <w:right w:w="113" w:type="dxa"/>
            </w:tcMar>
            <w:hideMark/>
          </w:tcPr>
          <w:p w14:paraId="4581EB2B" w14:textId="52C39EBC" w:rsidR="00A16322" w:rsidRPr="005214F9" w:rsidRDefault="004A3241">
            <w:pPr>
              <w:spacing w:after="0" w:line="240" w:lineRule="auto"/>
              <w:rPr>
                <w:rFonts w:cs="Arial"/>
                <w:szCs w:val="22"/>
                <w:lang w:eastAsia="en-AU"/>
              </w:rPr>
            </w:pPr>
            <w:r w:rsidRPr="005214F9">
              <w:rPr>
                <w:rFonts w:cs="Arial"/>
                <w:b/>
                <w:bCs/>
                <w:color w:val="000000"/>
                <w:kern w:val="24"/>
                <w:szCs w:val="22"/>
                <w:lang w:eastAsia="en-AU"/>
              </w:rPr>
              <w:t>Employment</w:t>
            </w:r>
          </w:p>
        </w:tc>
      </w:tr>
      <w:tr w:rsidR="00A16322" w:rsidRPr="0054682F" w14:paraId="3FB2703C" w14:textId="77777777" w:rsidTr="00992875">
        <w:trPr>
          <w:trHeight w:val="752"/>
        </w:trPr>
        <w:tc>
          <w:tcPr>
            <w:tcW w:w="4400" w:type="dxa"/>
            <w:shd w:val="clear" w:color="auto" w:fill="auto"/>
            <w:tcMar>
              <w:top w:w="57" w:type="dxa"/>
              <w:left w:w="113" w:type="dxa"/>
              <w:bottom w:w="57" w:type="dxa"/>
              <w:right w:w="113" w:type="dxa"/>
            </w:tcMar>
          </w:tcPr>
          <w:p w14:paraId="22A5D0CD" w14:textId="297AC7D0" w:rsidR="00A16322" w:rsidRPr="0054682F" w:rsidRDefault="002B28E8" w:rsidP="00475A05">
            <w:pPr>
              <w:spacing w:before="40" w:after="40" w:line="240" w:lineRule="auto"/>
              <w:rPr>
                <w:rFonts w:cs="Arial"/>
                <w:color w:val="000000"/>
                <w:kern w:val="24"/>
                <w:sz w:val="20"/>
                <w:szCs w:val="20"/>
                <w:lang w:eastAsia="en-AU"/>
              </w:rPr>
            </w:pPr>
            <w:r w:rsidRPr="00426435">
              <w:rPr>
                <w:rFonts w:cs="Arial"/>
                <w:color w:val="000000"/>
                <w:kern w:val="24"/>
                <w:sz w:val="20"/>
                <w:szCs w:val="20"/>
                <w:lang w:eastAsia="en-AU"/>
              </w:rPr>
              <w:t>An increasing percentage of participants in the labour force are in a paid job. Participants in a paid job are increasingly receiving support to do their job</w:t>
            </w:r>
            <w:r>
              <w:rPr>
                <w:rFonts w:cs="Arial"/>
                <w:color w:val="000000"/>
                <w:kern w:val="24"/>
                <w:sz w:val="20"/>
                <w:szCs w:val="20"/>
                <w:lang w:eastAsia="en-AU"/>
              </w:rPr>
              <w:t xml:space="preserve"> and working 15+ hours per week,</w:t>
            </w:r>
            <w:r w:rsidRPr="00426435">
              <w:rPr>
                <w:rFonts w:cs="Arial"/>
                <w:color w:val="000000"/>
                <w:kern w:val="24"/>
                <w:sz w:val="20"/>
                <w:szCs w:val="20"/>
                <w:lang w:eastAsia="en-AU"/>
              </w:rPr>
              <w:t xml:space="preserve"> whilst those interested in a paid job are increasingly being assisted to get one.</w:t>
            </w:r>
          </w:p>
        </w:tc>
        <w:tc>
          <w:tcPr>
            <w:tcW w:w="4961" w:type="dxa"/>
            <w:shd w:val="clear" w:color="auto" w:fill="auto"/>
            <w:tcMar>
              <w:top w:w="57" w:type="dxa"/>
              <w:left w:w="113" w:type="dxa"/>
              <w:bottom w:w="57" w:type="dxa"/>
              <w:right w:w="113" w:type="dxa"/>
            </w:tcMar>
            <w:hideMark/>
          </w:tcPr>
          <w:p w14:paraId="493A3DC2" w14:textId="7D8C561A" w:rsidR="00853E22" w:rsidRPr="00853E22" w:rsidRDefault="00853E22" w:rsidP="00853E22">
            <w:pPr>
              <w:pStyle w:val="Bulletpointv1"/>
              <w:spacing w:before="40" w:after="40" w:line="240" w:lineRule="auto"/>
              <w:ind w:left="170" w:hanging="170"/>
              <w:rPr>
                <w:sz w:val="20"/>
                <w:szCs w:val="20"/>
                <w:lang w:eastAsia="en-AU"/>
              </w:rPr>
            </w:pPr>
            <w:r w:rsidRPr="00853E22">
              <w:rPr>
                <w:sz w:val="20"/>
                <w:szCs w:val="20"/>
                <w:lang w:eastAsia="en-AU"/>
              </w:rPr>
              <w:t>8.2</w:t>
            </w:r>
            <w:r w:rsidR="005F57DD">
              <w:rPr>
                <w:sz w:val="20"/>
                <w:szCs w:val="20"/>
                <w:lang w:eastAsia="en-AU"/>
              </w:rPr>
              <w:t xml:space="preserve"> percentage-point</w:t>
            </w:r>
            <w:r w:rsidRPr="00853E22">
              <w:rPr>
                <w:sz w:val="20"/>
                <w:szCs w:val="20"/>
                <w:lang w:eastAsia="en-AU"/>
              </w:rPr>
              <w:t xml:space="preserve"> increase in being in a paid job, given in the labour force, to 60.3%.</w:t>
            </w:r>
          </w:p>
          <w:p w14:paraId="5A6007FA" w14:textId="47E3AC6F" w:rsidR="00853E22" w:rsidRPr="00853E22" w:rsidRDefault="00853E22" w:rsidP="00853E22">
            <w:pPr>
              <w:pStyle w:val="Bulletpointv1"/>
              <w:spacing w:before="40" w:after="40" w:line="240" w:lineRule="auto"/>
              <w:ind w:left="170" w:hanging="170"/>
              <w:rPr>
                <w:sz w:val="20"/>
                <w:szCs w:val="20"/>
                <w:lang w:eastAsia="en-AU"/>
              </w:rPr>
            </w:pPr>
            <w:r w:rsidRPr="00853E22">
              <w:rPr>
                <w:sz w:val="20"/>
                <w:szCs w:val="20"/>
                <w:lang w:eastAsia="en-AU"/>
              </w:rPr>
              <w:t>Of those in a paid job, 68.8% work 15 hours or more per week, a 3.8</w:t>
            </w:r>
            <w:r w:rsidR="005F57DD">
              <w:rPr>
                <w:sz w:val="20"/>
                <w:szCs w:val="20"/>
                <w:lang w:eastAsia="en-AU"/>
              </w:rPr>
              <w:t xml:space="preserve"> percentage-point</w:t>
            </w:r>
            <w:r w:rsidRPr="00853E22">
              <w:rPr>
                <w:sz w:val="20"/>
                <w:szCs w:val="20"/>
                <w:lang w:eastAsia="en-AU"/>
              </w:rPr>
              <w:t xml:space="preserve"> increase.</w:t>
            </w:r>
          </w:p>
          <w:p w14:paraId="311EED1E" w14:textId="2F14EA45" w:rsidR="00853E22" w:rsidRPr="00853E22" w:rsidRDefault="00853E22" w:rsidP="00853E22">
            <w:pPr>
              <w:pStyle w:val="Bulletpointv1"/>
              <w:spacing w:before="40" w:after="40" w:line="240" w:lineRule="auto"/>
              <w:ind w:left="170" w:hanging="170"/>
              <w:rPr>
                <w:sz w:val="20"/>
                <w:szCs w:val="20"/>
                <w:lang w:eastAsia="en-AU"/>
              </w:rPr>
            </w:pPr>
            <w:r w:rsidRPr="00853E22">
              <w:rPr>
                <w:sz w:val="20"/>
                <w:szCs w:val="20"/>
                <w:lang w:eastAsia="en-AU"/>
              </w:rPr>
              <w:t>84.2% get support needed to do their job (9.0</w:t>
            </w:r>
            <w:r w:rsidR="005F57DD">
              <w:rPr>
                <w:sz w:val="20"/>
                <w:szCs w:val="20"/>
                <w:lang w:eastAsia="en-AU"/>
              </w:rPr>
              <w:t xml:space="preserve"> percentage-point</w:t>
            </w:r>
            <w:r w:rsidRPr="00853E22">
              <w:rPr>
                <w:sz w:val="20"/>
                <w:szCs w:val="20"/>
                <w:lang w:eastAsia="en-AU"/>
              </w:rPr>
              <w:t xml:space="preserve"> increase).</w:t>
            </w:r>
          </w:p>
          <w:p w14:paraId="4E481DF7" w14:textId="604332F6" w:rsidR="00A16322" w:rsidRPr="00853E22" w:rsidRDefault="00853E22" w:rsidP="00853E22">
            <w:pPr>
              <w:pStyle w:val="Bulletpointv1"/>
              <w:spacing w:before="40" w:after="40" w:line="240" w:lineRule="auto"/>
              <w:ind w:left="170" w:hanging="170"/>
              <w:rPr>
                <w:sz w:val="20"/>
                <w:szCs w:val="20"/>
                <w:lang w:eastAsia="en-AU"/>
              </w:rPr>
            </w:pPr>
            <w:r w:rsidRPr="00853E22">
              <w:rPr>
                <w:sz w:val="20"/>
                <w:szCs w:val="20"/>
                <w:lang w:eastAsia="en-AU"/>
              </w:rPr>
              <w:t>30.1% are assisted to get a job (11.4</w:t>
            </w:r>
            <w:r w:rsidR="005F57DD">
              <w:rPr>
                <w:sz w:val="20"/>
                <w:szCs w:val="20"/>
                <w:lang w:eastAsia="en-AU"/>
              </w:rPr>
              <w:t xml:space="preserve"> percentage-point</w:t>
            </w:r>
            <w:r w:rsidRPr="00853E22">
              <w:rPr>
                <w:sz w:val="20"/>
                <w:szCs w:val="20"/>
                <w:lang w:eastAsia="en-AU"/>
              </w:rPr>
              <w:t xml:space="preserve"> increase over six years).</w:t>
            </w:r>
          </w:p>
        </w:tc>
      </w:tr>
    </w:tbl>
    <w:p w14:paraId="0A8B5080" w14:textId="77777777" w:rsidR="00A16322" w:rsidRPr="00A16322" w:rsidRDefault="00A16322" w:rsidP="00254B6B">
      <w:pPr>
        <w:spacing w:before="120" w:after="120"/>
        <w:rPr>
          <w:sz w:val="14"/>
          <w:szCs w:val="14"/>
        </w:rPr>
      </w:pPr>
    </w:p>
    <w:tbl>
      <w:tblPr>
        <w:tblW w:w="9361" w:type="dxa"/>
        <w:tblInd w:w="-10" w:type="dxa"/>
        <w:tblCellMar>
          <w:left w:w="0" w:type="dxa"/>
          <w:right w:w="0" w:type="dxa"/>
        </w:tblCellMar>
        <w:tblLook w:val="0420" w:firstRow="1" w:lastRow="0" w:firstColumn="0" w:lastColumn="0" w:noHBand="0" w:noVBand="1"/>
      </w:tblPr>
      <w:tblGrid>
        <w:gridCol w:w="4400"/>
        <w:gridCol w:w="4961"/>
      </w:tblGrid>
      <w:tr w:rsidR="00A16322" w:rsidRPr="005137A8" w14:paraId="009DA596" w14:textId="77777777" w:rsidTr="00992875">
        <w:trPr>
          <w:trHeight w:val="227"/>
        </w:trPr>
        <w:tc>
          <w:tcPr>
            <w:tcW w:w="9361"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1D9BE49A" w14:textId="3E1722F5" w:rsidR="00A16322" w:rsidRPr="005214F9" w:rsidRDefault="00C7323C">
            <w:pPr>
              <w:spacing w:after="0" w:line="240" w:lineRule="auto"/>
              <w:rPr>
                <w:rFonts w:cs="Arial"/>
                <w:szCs w:val="22"/>
                <w:lang w:eastAsia="en-AU"/>
              </w:rPr>
            </w:pPr>
            <w:r w:rsidRPr="005214F9">
              <w:rPr>
                <w:rFonts w:cs="Arial"/>
                <w:b/>
                <w:bCs/>
                <w:color w:val="000000"/>
                <w:kern w:val="24"/>
                <w:szCs w:val="22"/>
                <w:lang w:eastAsia="en-AU"/>
              </w:rPr>
              <w:t>Lifelong learning</w:t>
            </w:r>
          </w:p>
        </w:tc>
      </w:tr>
      <w:tr w:rsidR="00510102" w:rsidRPr="00165BEA" w14:paraId="6636E06F" w14:textId="77777777" w:rsidTr="00992875">
        <w:trPr>
          <w:trHeight w:val="500"/>
        </w:trPr>
        <w:tc>
          <w:tcPr>
            <w:tcW w:w="4400"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EFA7BCC" w14:textId="3F624069" w:rsidR="00510102" w:rsidRDefault="00510102" w:rsidP="00510102">
            <w:pPr>
              <w:spacing w:before="40" w:after="40" w:line="240" w:lineRule="auto"/>
              <w:rPr>
                <w:rFonts w:cs="Arial"/>
                <w:color w:val="000000"/>
                <w:kern w:val="24"/>
                <w:sz w:val="20"/>
                <w:szCs w:val="20"/>
                <w:lang w:eastAsia="en-AU"/>
              </w:rPr>
            </w:pPr>
            <w:r w:rsidRPr="00D63FAB">
              <w:rPr>
                <w:rFonts w:cs="Arial"/>
                <w:color w:val="000000"/>
                <w:kern w:val="24"/>
                <w:sz w:val="20"/>
                <w:szCs w:val="20"/>
                <w:lang w:eastAsia="en-AU"/>
              </w:rPr>
              <w:t xml:space="preserve">Participants are getting opportunities to learn new </w:t>
            </w:r>
            <w:r w:rsidR="00262FBA" w:rsidRPr="00D63FAB">
              <w:rPr>
                <w:rFonts w:cs="Arial"/>
                <w:color w:val="000000"/>
                <w:kern w:val="24"/>
                <w:sz w:val="20"/>
                <w:szCs w:val="20"/>
                <w:lang w:eastAsia="en-AU"/>
              </w:rPr>
              <w:t>things and</w:t>
            </w:r>
            <w:r w:rsidRPr="00D63FAB">
              <w:rPr>
                <w:rFonts w:cs="Arial"/>
                <w:color w:val="000000"/>
                <w:kern w:val="24"/>
                <w:sz w:val="20"/>
                <w:szCs w:val="20"/>
                <w:lang w:eastAsia="en-AU"/>
              </w:rPr>
              <w:t xml:space="preserve"> completing year 12. </w:t>
            </w:r>
          </w:p>
          <w:p w14:paraId="3AE62A5C" w14:textId="1A6C3ED8" w:rsidR="00510102" w:rsidRPr="009E1A2A" w:rsidRDefault="00510102" w:rsidP="00510102">
            <w:pPr>
              <w:spacing w:before="40" w:after="40" w:line="240" w:lineRule="auto"/>
              <w:rPr>
                <w:rFonts w:cs="Arial"/>
                <w:color w:val="000000"/>
                <w:kern w:val="24"/>
                <w:sz w:val="20"/>
                <w:szCs w:val="20"/>
                <w:lang w:eastAsia="en-AU"/>
              </w:rPr>
            </w:pPr>
            <w:r w:rsidRPr="00D63FAB">
              <w:rPr>
                <w:rFonts w:cs="Arial"/>
                <w:color w:val="000000"/>
                <w:kern w:val="24"/>
                <w:sz w:val="20"/>
                <w:szCs w:val="20"/>
                <w:lang w:eastAsia="en-AU"/>
              </w:rPr>
              <w:t xml:space="preserve">In addition, </w:t>
            </w:r>
            <w:r>
              <w:rPr>
                <w:rFonts w:cs="Arial"/>
                <w:color w:val="000000"/>
                <w:kern w:val="24"/>
                <w:sz w:val="20"/>
                <w:szCs w:val="20"/>
                <w:lang w:eastAsia="en-AU"/>
              </w:rPr>
              <w:t>the percentage of</w:t>
            </w:r>
            <w:r w:rsidRPr="00D63FAB">
              <w:rPr>
                <w:rFonts w:cs="Arial"/>
                <w:color w:val="000000"/>
                <w:kern w:val="24"/>
                <w:sz w:val="20"/>
                <w:szCs w:val="20"/>
                <w:lang w:eastAsia="en-AU"/>
              </w:rPr>
              <w:t xml:space="preserve"> participants </w:t>
            </w:r>
            <w:r>
              <w:rPr>
                <w:rFonts w:cs="Arial"/>
                <w:color w:val="000000"/>
                <w:kern w:val="24"/>
                <w:sz w:val="20"/>
                <w:szCs w:val="20"/>
                <w:lang w:eastAsia="en-AU"/>
              </w:rPr>
              <w:t>who</w:t>
            </w:r>
            <w:r w:rsidRPr="00D63FAB">
              <w:rPr>
                <w:rFonts w:cs="Arial"/>
                <w:color w:val="000000"/>
                <w:kern w:val="24"/>
                <w:sz w:val="20"/>
                <w:szCs w:val="20"/>
                <w:lang w:eastAsia="en-AU"/>
              </w:rPr>
              <w:t xml:space="preserve"> say there was a course or training they wanted to do in the last 12 months but could not</w:t>
            </w:r>
            <w:r>
              <w:rPr>
                <w:rFonts w:cs="Arial"/>
                <w:color w:val="000000"/>
                <w:kern w:val="24"/>
                <w:sz w:val="20"/>
                <w:szCs w:val="20"/>
                <w:lang w:eastAsia="en-AU"/>
              </w:rPr>
              <w:t xml:space="preserve"> has decreased over time</w:t>
            </w:r>
            <w:r w:rsidRPr="00D63FAB">
              <w:rPr>
                <w:rFonts w:cs="Arial"/>
                <w:color w:val="000000"/>
                <w:kern w:val="24"/>
                <w:sz w:val="20"/>
                <w:szCs w:val="20"/>
                <w:lang w:eastAsia="en-A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181D9677" w14:textId="60756C53" w:rsidR="00510102" w:rsidRPr="00510102" w:rsidRDefault="00510102" w:rsidP="00510102">
            <w:pPr>
              <w:pStyle w:val="Bulletpointv1"/>
              <w:spacing w:before="40" w:after="40" w:line="240" w:lineRule="auto"/>
              <w:ind w:left="170" w:hanging="170"/>
              <w:rPr>
                <w:sz w:val="20"/>
                <w:szCs w:val="20"/>
                <w:lang w:eastAsia="en-AU"/>
              </w:rPr>
            </w:pPr>
            <w:r w:rsidRPr="00510102">
              <w:rPr>
                <w:sz w:val="20"/>
                <w:szCs w:val="20"/>
                <w:lang w:eastAsia="en-AU"/>
              </w:rPr>
              <w:t>54.2% get opportunities to learn (1.7</w:t>
            </w:r>
            <w:r w:rsidR="005F57DD">
              <w:rPr>
                <w:sz w:val="20"/>
                <w:szCs w:val="20"/>
                <w:lang w:eastAsia="en-AU"/>
              </w:rPr>
              <w:t xml:space="preserve"> percentage-point</w:t>
            </w:r>
            <w:r w:rsidRPr="00510102">
              <w:rPr>
                <w:sz w:val="20"/>
                <w:szCs w:val="20"/>
                <w:lang w:eastAsia="en-AU"/>
              </w:rPr>
              <w:t xml:space="preserve"> increase).</w:t>
            </w:r>
          </w:p>
          <w:p w14:paraId="422211CC" w14:textId="35E10A8A" w:rsidR="00510102" w:rsidRPr="00510102" w:rsidRDefault="00510102" w:rsidP="00510102">
            <w:pPr>
              <w:pStyle w:val="Bulletpointv1"/>
              <w:spacing w:before="40" w:after="40" w:line="240" w:lineRule="auto"/>
              <w:ind w:left="170" w:hanging="170"/>
              <w:rPr>
                <w:sz w:val="20"/>
                <w:szCs w:val="20"/>
                <w:lang w:eastAsia="en-AU"/>
              </w:rPr>
            </w:pPr>
            <w:r w:rsidRPr="00510102">
              <w:rPr>
                <w:sz w:val="20"/>
                <w:szCs w:val="20"/>
                <w:lang w:eastAsia="en-AU"/>
              </w:rPr>
              <w:t>52.6% completed year 12 (4.7</w:t>
            </w:r>
            <w:r w:rsidR="005F57DD">
              <w:rPr>
                <w:sz w:val="20"/>
                <w:szCs w:val="20"/>
                <w:lang w:eastAsia="en-AU"/>
              </w:rPr>
              <w:t xml:space="preserve"> percentage-point</w:t>
            </w:r>
            <w:r w:rsidR="00283BE7" w:rsidRPr="00510102">
              <w:rPr>
                <w:sz w:val="20"/>
                <w:szCs w:val="20"/>
                <w:lang w:eastAsia="en-AU"/>
              </w:rPr>
              <w:t xml:space="preserve"> </w:t>
            </w:r>
            <w:r w:rsidRPr="00510102">
              <w:rPr>
                <w:sz w:val="20"/>
                <w:szCs w:val="20"/>
                <w:lang w:eastAsia="en-AU"/>
              </w:rPr>
              <w:t>increase).</w:t>
            </w:r>
          </w:p>
          <w:p w14:paraId="2AF3CE1C" w14:textId="5885A6BD" w:rsidR="00510102" w:rsidRPr="00DD3AF5" w:rsidRDefault="00510102" w:rsidP="00510102">
            <w:pPr>
              <w:pStyle w:val="Bulletpointv1"/>
              <w:spacing w:before="40" w:after="40" w:line="240" w:lineRule="auto"/>
              <w:ind w:left="170" w:hanging="170"/>
              <w:rPr>
                <w:sz w:val="20"/>
                <w:szCs w:val="20"/>
                <w:lang w:eastAsia="en-AU"/>
              </w:rPr>
            </w:pPr>
            <w:r w:rsidRPr="00510102">
              <w:rPr>
                <w:sz w:val="20"/>
                <w:szCs w:val="20"/>
                <w:lang w:eastAsia="en-AU"/>
              </w:rPr>
              <w:t>22.6% couldn’t do a course/ training that they wanted (10.6</w:t>
            </w:r>
            <w:r w:rsidR="005F57DD">
              <w:rPr>
                <w:sz w:val="20"/>
                <w:szCs w:val="20"/>
                <w:lang w:eastAsia="en-AU"/>
              </w:rPr>
              <w:t xml:space="preserve"> percentage-point</w:t>
            </w:r>
            <w:r w:rsidRPr="00510102">
              <w:rPr>
                <w:sz w:val="20"/>
                <w:szCs w:val="20"/>
                <w:lang w:eastAsia="en-AU"/>
              </w:rPr>
              <w:t xml:space="preserve"> decrease).</w:t>
            </w:r>
          </w:p>
        </w:tc>
      </w:tr>
    </w:tbl>
    <w:p w14:paraId="46332421" w14:textId="77777777" w:rsidR="00A16322" w:rsidRDefault="00A16322" w:rsidP="00254B6B">
      <w:pPr>
        <w:spacing w:before="120" w:after="120"/>
        <w:rPr>
          <w:sz w:val="14"/>
          <w:szCs w:val="14"/>
        </w:rPr>
      </w:pPr>
    </w:p>
    <w:tbl>
      <w:tblPr>
        <w:tblW w:w="5186" w:type="pct"/>
        <w:tblCellMar>
          <w:left w:w="0" w:type="dxa"/>
          <w:right w:w="0" w:type="dxa"/>
        </w:tblCellMar>
        <w:tblLook w:val="0420" w:firstRow="1" w:lastRow="0" w:firstColumn="0" w:lastColumn="0" w:noHBand="0" w:noVBand="1"/>
      </w:tblPr>
      <w:tblGrid>
        <w:gridCol w:w="1414"/>
        <w:gridCol w:w="2977"/>
        <w:gridCol w:w="4960"/>
      </w:tblGrid>
      <w:tr w:rsidR="00A6091D" w:rsidRPr="005137A8" w14:paraId="2604112A" w14:textId="77777777" w:rsidTr="00992875">
        <w:trPr>
          <w:trHeight w:val="383"/>
        </w:trPr>
        <w:tc>
          <w:tcPr>
            <w:tcW w:w="5000" w:type="pct"/>
            <w:gridSpan w:val="3"/>
            <w:tcBorders>
              <w:top w:val="single" w:sz="4" w:space="0" w:color="auto"/>
              <w:left w:val="single" w:sz="4" w:space="0" w:color="auto"/>
              <w:bottom w:val="single" w:sz="4" w:space="0" w:color="auto"/>
              <w:right w:val="single" w:sz="4" w:space="0" w:color="auto"/>
            </w:tcBorders>
            <w:shd w:val="clear" w:color="auto" w:fill="E6E0EC"/>
          </w:tcPr>
          <w:p w14:paraId="1E3D0561" w14:textId="5A2AD3CF" w:rsidR="00A6091D" w:rsidRPr="005214F9" w:rsidRDefault="00A6091D">
            <w:pPr>
              <w:spacing w:before="40" w:after="0" w:line="240" w:lineRule="auto"/>
              <w:ind w:left="136"/>
              <w:rPr>
                <w:rFonts w:cs="Arial"/>
                <w:szCs w:val="22"/>
                <w:lang w:eastAsia="en-AU"/>
              </w:rPr>
            </w:pPr>
            <w:r w:rsidRPr="005214F9">
              <w:rPr>
                <w:b/>
                <w:bCs/>
                <w:szCs w:val="22"/>
              </w:rPr>
              <w:t>Choice and control</w:t>
            </w:r>
          </w:p>
        </w:tc>
      </w:tr>
      <w:tr w:rsidR="00714BF9" w:rsidRPr="00494A1D" w14:paraId="366ED513" w14:textId="77777777" w:rsidTr="00992875">
        <w:trPr>
          <w:trHeight w:val="502"/>
        </w:trPr>
        <w:tc>
          <w:tcPr>
            <w:tcW w:w="75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5133135" w14:textId="144206D6" w:rsidR="00714BF9" w:rsidRPr="005137A8" w:rsidRDefault="00714BF9" w:rsidP="00714BF9">
            <w:pPr>
              <w:spacing w:before="40" w:after="40" w:line="240" w:lineRule="auto"/>
              <w:rPr>
                <w:rFonts w:cs="Arial"/>
                <w:color w:val="000000"/>
                <w:kern w:val="24"/>
                <w:sz w:val="20"/>
                <w:szCs w:val="20"/>
                <w:lang w:eastAsia="en-AU"/>
              </w:rPr>
            </w:pPr>
            <w:r>
              <w:rPr>
                <w:rFonts w:cs="Arial"/>
                <w:color w:val="000000"/>
                <w:kern w:val="24"/>
                <w:sz w:val="20"/>
                <w:szCs w:val="20"/>
                <w:lang w:eastAsia="en-AU"/>
              </w:rPr>
              <w:t>Aged 15 and over</w:t>
            </w:r>
          </w:p>
        </w:tc>
        <w:tc>
          <w:tcPr>
            <w:tcW w:w="1592" w:type="pct"/>
            <w:tcBorders>
              <w:top w:val="single" w:sz="4" w:space="0" w:color="auto"/>
              <w:left w:val="single" w:sz="4" w:space="0" w:color="auto"/>
              <w:bottom w:val="single" w:sz="4" w:space="0" w:color="auto"/>
              <w:right w:val="single" w:sz="4" w:space="0" w:color="auto"/>
            </w:tcBorders>
          </w:tcPr>
          <w:p w14:paraId="41B007F0" w14:textId="32E342B8" w:rsidR="00714BF9" w:rsidRDefault="00714BF9" w:rsidP="00714BF9">
            <w:pPr>
              <w:spacing w:before="40" w:after="40" w:line="240" w:lineRule="auto"/>
              <w:rPr>
                <w:rFonts w:cs="Arial"/>
                <w:color w:val="000000"/>
                <w:kern w:val="24"/>
                <w:sz w:val="20"/>
                <w:szCs w:val="20"/>
                <w:lang w:eastAsia="en-AU"/>
              </w:rPr>
            </w:pPr>
            <w:r>
              <w:rPr>
                <w:rFonts w:cs="Arial"/>
                <w:color w:val="000000"/>
                <w:kern w:val="24"/>
                <w:sz w:val="20"/>
                <w:szCs w:val="20"/>
                <w:lang w:eastAsia="en-AU"/>
              </w:rPr>
              <w:t xml:space="preserve">Multiple </w:t>
            </w:r>
            <w:r w:rsidR="00117CA5">
              <w:rPr>
                <w:rFonts w:cs="Arial"/>
                <w:color w:val="000000"/>
                <w:kern w:val="24"/>
                <w:sz w:val="20"/>
                <w:szCs w:val="20"/>
                <w:lang w:eastAsia="en-AU"/>
              </w:rPr>
              <w:t>indicators</w:t>
            </w:r>
            <w:r>
              <w:rPr>
                <w:rFonts w:cs="Arial"/>
                <w:color w:val="000000"/>
                <w:kern w:val="24"/>
                <w:sz w:val="20"/>
                <w:szCs w:val="20"/>
                <w:lang w:eastAsia="en-AU"/>
              </w:rPr>
              <w:t xml:space="preserve"> in the choice and control domain improved, including making decisions, choosing who provides support, and how to spend free time, as well as having a say with support services.</w:t>
            </w:r>
          </w:p>
          <w:p w14:paraId="4C537387" w14:textId="192D4806" w:rsidR="00714BF9" w:rsidRPr="00714BF9" w:rsidRDefault="00714BF9" w:rsidP="00714BF9">
            <w:pPr>
              <w:pStyle w:val="Bulletpointv1"/>
              <w:numPr>
                <w:ilvl w:val="0"/>
                <w:numId w:val="0"/>
              </w:numPr>
              <w:spacing w:before="40" w:after="40" w:line="240" w:lineRule="auto"/>
              <w:rPr>
                <w:rFonts w:eastAsia="Times New Roman" w:cs="Arial"/>
                <w:color w:val="000000"/>
                <w:kern w:val="24"/>
                <w:sz w:val="20"/>
                <w:szCs w:val="20"/>
                <w:lang w:eastAsia="en-AU"/>
              </w:rPr>
            </w:pPr>
            <w:r>
              <w:rPr>
                <w:rFonts w:eastAsia="Times New Roman" w:cs="Arial"/>
                <w:color w:val="000000"/>
                <w:kern w:val="24"/>
                <w:sz w:val="20"/>
                <w:szCs w:val="20"/>
                <w:lang w:eastAsia="en-AU"/>
              </w:rPr>
              <w:t>The percentage choosing who supports them is notably higher for older age groups.</w:t>
            </w:r>
          </w:p>
        </w:tc>
        <w:tc>
          <w:tcPr>
            <w:tcW w:w="2653"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602B8890" w14:textId="1FEE8613" w:rsidR="00714BF9" w:rsidRPr="00714BF9"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13.0</w:t>
            </w:r>
            <w:r w:rsidR="005F57DD">
              <w:rPr>
                <w:sz w:val="20"/>
                <w:szCs w:val="20"/>
                <w:lang w:eastAsia="en-AU"/>
              </w:rPr>
              <w:t xml:space="preserve"> percentage-point</w:t>
            </w:r>
            <w:r w:rsidRPr="00714BF9">
              <w:rPr>
                <w:sz w:val="20"/>
                <w:szCs w:val="20"/>
                <w:lang w:eastAsia="en-AU"/>
              </w:rPr>
              <w:t xml:space="preserve"> increase to 69.4% in making more decisions.</w:t>
            </w:r>
          </w:p>
          <w:p w14:paraId="0122D9C1" w14:textId="65CC753E" w:rsidR="00714BF9" w:rsidRPr="00714BF9"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49.7% make most decisions in their life (1.7</w:t>
            </w:r>
            <w:r w:rsidR="005F57DD">
              <w:rPr>
                <w:sz w:val="20"/>
                <w:szCs w:val="20"/>
                <w:lang w:eastAsia="en-AU"/>
              </w:rPr>
              <w:t xml:space="preserve"> percentage-point</w:t>
            </w:r>
            <w:r w:rsidRPr="00714BF9">
              <w:rPr>
                <w:sz w:val="20"/>
                <w:szCs w:val="20"/>
                <w:lang w:eastAsia="en-AU"/>
              </w:rPr>
              <w:t xml:space="preserve"> increase).</w:t>
            </w:r>
          </w:p>
          <w:p w14:paraId="310861A2" w14:textId="2B0DF08E" w:rsidR="00714BF9" w:rsidRPr="00714BF9"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51.8% choose who supports them (3.9</w:t>
            </w:r>
            <w:r w:rsidR="005F57DD">
              <w:rPr>
                <w:sz w:val="20"/>
                <w:szCs w:val="20"/>
                <w:lang w:eastAsia="en-AU"/>
              </w:rPr>
              <w:t xml:space="preserve"> percentage-point</w:t>
            </w:r>
            <w:r w:rsidRPr="00714BF9">
              <w:rPr>
                <w:sz w:val="20"/>
                <w:szCs w:val="20"/>
                <w:lang w:eastAsia="en-AU"/>
              </w:rPr>
              <w:t xml:space="preserve"> increase). At the latest reassessment after one to six years, the percentage of the 25 and over age group who choose who supports them is at least 20</w:t>
            </w:r>
            <w:r w:rsidR="005F57DD">
              <w:rPr>
                <w:sz w:val="20"/>
                <w:szCs w:val="20"/>
                <w:lang w:eastAsia="en-AU"/>
              </w:rPr>
              <w:t xml:space="preserve"> percentage-point</w:t>
            </w:r>
            <w:r w:rsidR="00283BE7">
              <w:rPr>
                <w:sz w:val="20"/>
                <w:szCs w:val="20"/>
                <w:lang w:eastAsia="en-AU"/>
              </w:rPr>
              <w:t>s</w:t>
            </w:r>
            <w:r w:rsidRPr="00714BF9">
              <w:rPr>
                <w:sz w:val="20"/>
                <w:szCs w:val="20"/>
                <w:lang w:eastAsia="en-AU"/>
              </w:rPr>
              <w:t xml:space="preserve"> higher than the group who turned 15 while in Scheme.</w:t>
            </w:r>
          </w:p>
          <w:p w14:paraId="29965740" w14:textId="2F9BD37F" w:rsidR="00714BF9" w:rsidRPr="00714BF9"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83.7% choose how they spend their free time (5.4</w:t>
            </w:r>
            <w:r w:rsidR="005F57DD">
              <w:rPr>
                <w:sz w:val="20"/>
                <w:szCs w:val="20"/>
                <w:lang w:eastAsia="en-AU"/>
              </w:rPr>
              <w:t xml:space="preserve"> percentage-point</w:t>
            </w:r>
            <w:r w:rsidRPr="00714BF9">
              <w:rPr>
                <w:sz w:val="20"/>
                <w:szCs w:val="20"/>
                <w:lang w:eastAsia="en-AU"/>
              </w:rPr>
              <w:t xml:space="preserve"> increase).</w:t>
            </w:r>
          </w:p>
          <w:p w14:paraId="3883E181" w14:textId="0686DBF3" w:rsidR="00714BF9" w:rsidRPr="00EF3B18"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52.8% felt able to have a say with support services (7.3</w:t>
            </w:r>
            <w:r w:rsidR="005F57DD">
              <w:rPr>
                <w:sz w:val="20"/>
                <w:szCs w:val="20"/>
                <w:lang w:eastAsia="en-AU"/>
              </w:rPr>
              <w:t xml:space="preserve"> percentage-point</w:t>
            </w:r>
            <w:r w:rsidRPr="00714BF9">
              <w:rPr>
                <w:sz w:val="20"/>
                <w:szCs w:val="20"/>
                <w:lang w:eastAsia="en-AU"/>
              </w:rPr>
              <w:t xml:space="preserve"> increase).</w:t>
            </w:r>
          </w:p>
        </w:tc>
      </w:tr>
      <w:tr w:rsidR="00714BF9" w:rsidRPr="00494A1D" w14:paraId="107A1738" w14:textId="77777777" w:rsidTr="00992875">
        <w:trPr>
          <w:trHeight w:val="540"/>
        </w:trPr>
        <w:tc>
          <w:tcPr>
            <w:tcW w:w="75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54F1111E" w14:textId="27C7E4D6" w:rsidR="00714BF9" w:rsidRPr="005137A8" w:rsidRDefault="00714BF9" w:rsidP="00714BF9">
            <w:pPr>
              <w:spacing w:before="40" w:after="40" w:line="240" w:lineRule="auto"/>
              <w:rPr>
                <w:rFonts w:cs="Arial"/>
                <w:color w:val="000000"/>
                <w:kern w:val="24"/>
                <w:sz w:val="20"/>
                <w:szCs w:val="20"/>
                <w:lang w:eastAsia="en-AU"/>
              </w:rPr>
            </w:pPr>
            <w:r>
              <w:rPr>
                <w:rFonts w:cs="Arial"/>
                <w:color w:val="000000"/>
                <w:kern w:val="24"/>
                <w:sz w:val="20"/>
                <w:szCs w:val="20"/>
                <w:lang w:eastAsia="en-AU"/>
              </w:rPr>
              <w:t>Aged 15 to 24</w:t>
            </w:r>
          </w:p>
        </w:tc>
        <w:tc>
          <w:tcPr>
            <w:tcW w:w="1592" w:type="pct"/>
            <w:tcBorders>
              <w:top w:val="single" w:sz="4" w:space="0" w:color="auto"/>
              <w:left w:val="single" w:sz="4" w:space="0" w:color="auto"/>
              <w:bottom w:val="single" w:sz="4" w:space="0" w:color="auto"/>
              <w:right w:val="single" w:sz="4" w:space="0" w:color="auto"/>
            </w:tcBorders>
          </w:tcPr>
          <w:p w14:paraId="3F2A9639" w14:textId="10C1E71F" w:rsidR="00714BF9" w:rsidRPr="00DD3570" w:rsidRDefault="00714BF9" w:rsidP="00714BF9">
            <w:pPr>
              <w:spacing w:before="40" w:after="40" w:line="240" w:lineRule="auto"/>
              <w:rPr>
                <w:rFonts w:cs="Arial"/>
                <w:color w:val="000000"/>
                <w:kern w:val="24"/>
                <w:sz w:val="20"/>
                <w:szCs w:val="20"/>
                <w:lang w:eastAsia="en-AU"/>
              </w:rPr>
            </w:pPr>
            <w:r>
              <w:rPr>
                <w:rFonts w:cs="Arial"/>
                <w:color w:val="000000"/>
                <w:kern w:val="24"/>
                <w:sz w:val="20"/>
                <w:szCs w:val="20"/>
                <w:lang w:eastAsia="en-AU"/>
              </w:rPr>
              <w:t>A decreasing percentage of participants do not feel more independence and control than 2 years ago due to factors unrelated to their disability.</w:t>
            </w:r>
          </w:p>
        </w:tc>
        <w:tc>
          <w:tcPr>
            <w:tcW w:w="2653"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5FD1D8E1" w14:textId="5B58F45A" w:rsidR="00714BF9" w:rsidRPr="00494A1D" w:rsidRDefault="00714BF9" w:rsidP="00714BF9">
            <w:pPr>
              <w:pStyle w:val="Bulletpointv1"/>
              <w:spacing w:before="40" w:after="40" w:line="240" w:lineRule="auto"/>
              <w:ind w:left="170" w:hanging="170"/>
              <w:rPr>
                <w:sz w:val="20"/>
                <w:szCs w:val="20"/>
                <w:lang w:eastAsia="en-AU"/>
              </w:rPr>
            </w:pPr>
            <w:r w:rsidRPr="00714BF9">
              <w:rPr>
                <w:sz w:val="20"/>
                <w:szCs w:val="20"/>
                <w:lang w:eastAsia="en-AU"/>
              </w:rPr>
              <w:t>3.2</w:t>
            </w:r>
            <w:r w:rsidR="005F57DD">
              <w:rPr>
                <w:sz w:val="20"/>
                <w:szCs w:val="20"/>
                <w:lang w:eastAsia="en-AU"/>
              </w:rPr>
              <w:t xml:space="preserve"> percentage-point</w:t>
            </w:r>
            <w:r w:rsidRPr="00714BF9">
              <w:rPr>
                <w:sz w:val="20"/>
                <w:szCs w:val="20"/>
                <w:lang w:eastAsia="en-AU"/>
              </w:rPr>
              <w:t xml:space="preserve"> decrease in those who do not feel more independence/control than 2 years ago due to factors unrelated to disability to 3.7%.</w:t>
            </w:r>
          </w:p>
        </w:tc>
      </w:tr>
    </w:tbl>
    <w:p w14:paraId="4C22199D" w14:textId="77777777" w:rsidR="00A6091D" w:rsidRDefault="00A6091D" w:rsidP="00254B6B">
      <w:pPr>
        <w:spacing w:before="120" w:after="120"/>
        <w:rPr>
          <w:sz w:val="14"/>
          <w:szCs w:val="14"/>
        </w:rPr>
      </w:pPr>
    </w:p>
    <w:tbl>
      <w:tblPr>
        <w:tblW w:w="9361" w:type="dxa"/>
        <w:tblInd w:w="-10" w:type="dxa"/>
        <w:tblCellMar>
          <w:left w:w="0" w:type="dxa"/>
          <w:right w:w="0" w:type="dxa"/>
        </w:tblCellMar>
        <w:tblLook w:val="0420" w:firstRow="1" w:lastRow="0" w:firstColumn="0" w:lastColumn="0" w:noHBand="0" w:noVBand="1"/>
      </w:tblPr>
      <w:tblGrid>
        <w:gridCol w:w="4683"/>
        <w:gridCol w:w="4678"/>
      </w:tblGrid>
      <w:tr w:rsidR="00B22EC7" w:rsidRPr="005137A8" w14:paraId="1A34DBE1" w14:textId="77777777" w:rsidTr="00265894">
        <w:trPr>
          <w:trHeight w:val="227"/>
        </w:trPr>
        <w:tc>
          <w:tcPr>
            <w:tcW w:w="9361"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3E533C16" w14:textId="5405EBA5" w:rsidR="00B22EC7" w:rsidRPr="005214F9" w:rsidRDefault="00B22EC7">
            <w:pPr>
              <w:spacing w:after="0" w:line="240" w:lineRule="auto"/>
              <w:rPr>
                <w:rFonts w:cs="Arial"/>
                <w:szCs w:val="22"/>
                <w:lang w:eastAsia="en-AU"/>
              </w:rPr>
            </w:pPr>
            <w:r w:rsidRPr="005214F9">
              <w:rPr>
                <w:rFonts w:cs="Arial"/>
                <w:b/>
                <w:bCs/>
                <w:color w:val="000000"/>
                <w:kern w:val="24"/>
                <w:szCs w:val="22"/>
                <w:lang w:eastAsia="en-AU"/>
              </w:rPr>
              <w:t>Relationships</w:t>
            </w:r>
          </w:p>
        </w:tc>
      </w:tr>
      <w:tr w:rsidR="00BE4CAF" w:rsidRPr="00494A1D" w14:paraId="18B3AF9D" w14:textId="77777777" w:rsidTr="00265894">
        <w:trPr>
          <w:trHeight w:val="843"/>
        </w:trPr>
        <w:tc>
          <w:tcPr>
            <w:tcW w:w="468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78E40FF1" w14:textId="2CA24AB4" w:rsidR="00BE4CAF" w:rsidRPr="005137A8" w:rsidRDefault="00BE4CAF" w:rsidP="00BE4CAF">
            <w:pPr>
              <w:spacing w:before="40" w:after="40" w:line="240" w:lineRule="auto"/>
              <w:rPr>
                <w:rFonts w:cs="Arial"/>
                <w:color w:val="000000"/>
                <w:kern w:val="24"/>
                <w:sz w:val="20"/>
                <w:szCs w:val="20"/>
                <w:lang w:eastAsia="en-AU"/>
              </w:rPr>
            </w:pPr>
            <w:r w:rsidRPr="00BD3663">
              <w:rPr>
                <w:rFonts w:cs="Arial"/>
                <w:color w:val="000000"/>
                <w:kern w:val="24"/>
                <w:sz w:val="20"/>
                <w:szCs w:val="20"/>
                <w:lang w:eastAsia="en-AU"/>
              </w:rPr>
              <w:t xml:space="preserve">Participants report getting more opportunities to see friends and being more satisfied with their relationship with </w:t>
            </w:r>
            <w:r w:rsidR="002D241F">
              <w:rPr>
                <w:rFonts w:cs="Arial"/>
                <w:color w:val="000000"/>
                <w:kern w:val="24"/>
                <w:sz w:val="20"/>
                <w:szCs w:val="20"/>
                <w:lang w:eastAsia="en-AU"/>
              </w:rPr>
              <w:t xml:space="preserve">support </w:t>
            </w:r>
            <w:r w:rsidRPr="00BD3663">
              <w:rPr>
                <w:rFonts w:cs="Arial"/>
                <w:color w:val="000000"/>
                <w:kern w:val="24"/>
                <w:sz w:val="20"/>
                <w:szCs w:val="20"/>
                <w:lang w:eastAsia="en-AU"/>
              </w:rPr>
              <w:t>staff.</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122BD473" w14:textId="502F8BE3" w:rsidR="00BE4CAF" w:rsidRPr="00BD3663" w:rsidRDefault="00BE4CAF" w:rsidP="00BE4CAF">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65.0</w:t>
            </w:r>
            <w:r w:rsidRPr="00BD3663">
              <w:rPr>
                <w:rFonts w:eastAsia="Times New Roman" w:cs="Arial"/>
                <w:color w:val="000000"/>
                <w:kern w:val="24"/>
                <w:sz w:val="20"/>
                <w:szCs w:val="20"/>
                <w:lang w:eastAsia="en-AU"/>
              </w:rPr>
              <w:t>% see friends without paid staff/ family present (1</w:t>
            </w:r>
            <w:r>
              <w:rPr>
                <w:rFonts w:eastAsia="Times New Roman" w:cs="Arial"/>
                <w:color w:val="000000"/>
                <w:kern w:val="24"/>
                <w:sz w:val="20"/>
                <w:szCs w:val="20"/>
                <w:lang w:eastAsia="en-AU"/>
              </w:rPr>
              <w:t>5.0</w:t>
            </w:r>
            <w:r w:rsidR="005F57DD">
              <w:rPr>
                <w:rFonts w:eastAsia="Times New Roman" w:cs="Arial"/>
                <w:color w:val="000000"/>
                <w:kern w:val="24"/>
                <w:sz w:val="20"/>
                <w:szCs w:val="20"/>
                <w:lang w:eastAsia="en-AU"/>
              </w:rPr>
              <w:t xml:space="preserve"> percentage-point</w:t>
            </w:r>
            <w:r w:rsidRPr="00BD3663">
              <w:rPr>
                <w:rFonts w:eastAsia="Times New Roman" w:cs="Arial"/>
                <w:color w:val="000000"/>
                <w:kern w:val="24"/>
                <w:sz w:val="20"/>
                <w:szCs w:val="20"/>
                <w:lang w:eastAsia="en-AU"/>
              </w:rPr>
              <w:t xml:space="preserve"> increase over </w:t>
            </w:r>
            <w:r>
              <w:rPr>
                <w:rFonts w:eastAsia="Times New Roman" w:cs="Arial"/>
                <w:color w:val="000000"/>
                <w:kern w:val="24"/>
                <w:sz w:val="20"/>
                <w:szCs w:val="20"/>
                <w:lang w:eastAsia="en-AU"/>
              </w:rPr>
              <w:t>five</w:t>
            </w:r>
            <w:r w:rsidRPr="00BD3663">
              <w:rPr>
                <w:rFonts w:eastAsia="Times New Roman" w:cs="Arial"/>
                <w:color w:val="000000"/>
                <w:kern w:val="24"/>
                <w:sz w:val="20"/>
                <w:szCs w:val="20"/>
                <w:lang w:eastAsia="en-AU"/>
              </w:rPr>
              <w:t xml:space="preserve"> years)</w:t>
            </w:r>
            <w:r>
              <w:rPr>
                <w:rFonts w:eastAsia="Times New Roman" w:cs="Arial"/>
                <w:color w:val="000000"/>
                <w:kern w:val="24"/>
                <w:sz w:val="20"/>
                <w:szCs w:val="20"/>
                <w:lang w:eastAsia="en-AU"/>
              </w:rPr>
              <w:t>.</w:t>
            </w:r>
          </w:p>
          <w:p w14:paraId="59E3F17A" w14:textId="32C4597E" w:rsidR="00BE4CAF" w:rsidRPr="00EF3B18" w:rsidRDefault="00BE4CAF" w:rsidP="00BE4CAF">
            <w:pPr>
              <w:pStyle w:val="Bulletpointv1"/>
              <w:spacing w:before="40" w:after="40" w:line="240" w:lineRule="auto"/>
              <w:ind w:left="170" w:hanging="170"/>
              <w:rPr>
                <w:sz w:val="20"/>
                <w:szCs w:val="20"/>
                <w:lang w:eastAsia="en-AU"/>
              </w:rPr>
            </w:pPr>
            <w:r w:rsidRPr="00BD3663">
              <w:rPr>
                <w:rFonts w:eastAsia="Times New Roman" w:cs="Arial"/>
                <w:color w:val="000000"/>
                <w:kern w:val="24"/>
                <w:sz w:val="20"/>
                <w:szCs w:val="20"/>
                <w:lang w:eastAsia="en-AU"/>
              </w:rPr>
              <w:t>9</w:t>
            </w:r>
            <w:r>
              <w:rPr>
                <w:rFonts w:eastAsia="Times New Roman" w:cs="Arial"/>
                <w:color w:val="000000"/>
                <w:kern w:val="24"/>
                <w:sz w:val="20"/>
                <w:szCs w:val="20"/>
                <w:lang w:eastAsia="en-AU"/>
              </w:rPr>
              <w:t>4.1</w:t>
            </w:r>
            <w:r w:rsidRPr="00BD3663">
              <w:rPr>
                <w:rFonts w:eastAsia="Times New Roman" w:cs="Arial"/>
                <w:color w:val="000000"/>
                <w:kern w:val="24"/>
                <w:sz w:val="20"/>
                <w:szCs w:val="20"/>
                <w:lang w:eastAsia="en-AU"/>
              </w:rPr>
              <w:t>% felt happy with their relationship with staff (</w:t>
            </w:r>
            <w:r>
              <w:rPr>
                <w:rFonts w:eastAsia="Times New Roman" w:cs="Arial"/>
                <w:color w:val="000000"/>
                <w:kern w:val="24"/>
                <w:sz w:val="20"/>
                <w:szCs w:val="20"/>
                <w:lang w:eastAsia="en-AU"/>
              </w:rPr>
              <w:t>20.6</w:t>
            </w:r>
            <w:r w:rsidR="005F57DD">
              <w:rPr>
                <w:rFonts w:eastAsia="Times New Roman" w:cs="Arial"/>
                <w:color w:val="000000"/>
                <w:kern w:val="24"/>
                <w:sz w:val="20"/>
                <w:szCs w:val="20"/>
                <w:lang w:eastAsia="en-AU"/>
              </w:rPr>
              <w:t xml:space="preserve"> percentage-point</w:t>
            </w:r>
            <w:r w:rsidRPr="00BD3663">
              <w:rPr>
                <w:rFonts w:eastAsia="Times New Roman" w:cs="Arial"/>
                <w:color w:val="000000"/>
                <w:kern w:val="24"/>
                <w:sz w:val="20"/>
                <w:szCs w:val="20"/>
                <w:lang w:eastAsia="en-AU"/>
              </w:rPr>
              <w:t xml:space="preserve"> increase)</w:t>
            </w:r>
            <w:r>
              <w:rPr>
                <w:rFonts w:eastAsia="Times New Roman" w:cs="Arial"/>
                <w:color w:val="000000"/>
                <w:kern w:val="24"/>
                <w:sz w:val="20"/>
                <w:szCs w:val="20"/>
                <w:lang w:eastAsia="en-AU"/>
              </w:rPr>
              <w:t>.</w:t>
            </w:r>
          </w:p>
        </w:tc>
      </w:tr>
    </w:tbl>
    <w:p w14:paraId="624D559B" w14:textId="77777777" w:rsidR="00B22EC7" w:rsidRDefault="00B22EC7" w:rsidP="00254B6B">
      <w:pPr>
        <w:spacing w:before="120" w:after="120"/>
        <w:rPr>
          <w:sz w:val="14"/>
          <w:szCs w:val="14"/>
        </w:rPr>
      </w:pPr>
    </w:p>
    <w:tbl>
      <w:tblPr>
        <w:tblW w:w="9219" w:type="dxa"/>
        <w:tblInd w:w="-10" w:type="dxa"/>
        <w:tblCellMar>
          <w:left w:w="0" w:type="dxa"/>
          <w:right w:w="0" w:type="dxa"/>
        </w:tblCellMar>
        <w:tblLook w:val="0420" w:firstRow="1" w:lastRow="0" w:firstColumn="0" w:lastColumn="0" w:noHBand="0" w:noVBand="1"/>
      </w:tblPr>
      <w:tblGrid>
        <w:gridCol w:w="4683"/>
        <w:gridCol w:w="4536"/>
      </w:tblGrid>
      <w:tr w:rsidR="00131D50" w:rsidRPr="005137A8" w14:paraId="53692802" w14:textId="77777777" w:rsidTr="00992875">
        <w:trPr>
          <w:trHeight w:val="227"/>
        </w:trPr>
        <w:tc>
          <w:tcPr>
            <w:tcW w:w="9219"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094FBF43" w14:textId="3A09E93B" w:rsidR="00131D50" w:rsidRPr="005214F9" w:rsidRDefault="00131D50">
            <w:pPr>
              <w:spacing w:after="0" w:line="240" w:lineRule="auto"/>
              <w:rPr>
                <w:rFonts w:cs="Arial"/>
                <w:szCs w:val="22"/>
                <w:lang w:eastAsia="en-AU"/>
              </w:rPr>
            </w:pPr>
            <w:r w:rsidRPr="005214F9">
              <w:rPr>
                <w:rFonts w:cs="Arial"/>
                <w:b/>
                <w:bCs/>
                <w:color w:val="000000"/>
                <w:kern w:val="24"/>
                <w:szCs w:val="22"/>
                <w:lang w:eastAsia="en-AU"/>
              </w:rPr>
              <w:t>Home</w:t>
            </w:r>
          </w:p>
        </w:tc>
      </w:tr>
      <w:tr w:rsidR="002E3AC6" w:rsidRPr="00494A1D" w14:paraId="1C4CF3C1" w14:textId="77777777" w:rsidTr="00992875">
        <w:trPr>
          <w:trHeight w:val="843"/>
        </w:trPr>
        <w:tc>
          <w:tcPr>
            <w:tcW w:w="468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430B730" w14:textId="3AC46C25" w:rsidR="002E3AC6" w:rsidRPr="005137A8" w:rsidRDefault="002E3AC6" w:rsidP="002E3AC6">
            <w:pPr>
              <w:spacing w:before="40" w:after="40" w:line="240" w:lineRule="auto"/>
              <w:rPr>
                <w:rFonts w:cs="Arial"/>
                <w:color w:val="000000"/>
                <w:kern w:val="24"/>
                <w:sz w:val="20"/>
                <w:szCs w:val="20"/>
                <w:lang w:eastAsia="en-AU"/>
              </w:rPr>
            </w:pPr>
            <w:r w:rsidRPr="001C3C78">
              <w:rPr>
                <w:rFonts w:cs="Arial"/>
                <w:color w:val="000000"/>
                <w:kern w:val="24"/>
                <w:sz w:val="20"/>
                <w:szCs w:val="20"/>
                <w:lang w:eastAsia="en-AU"/>
              </w:rPr>
              <w:t>A growing percentage of participants chose where they lived, who they lived with, and participated in making decisions about planning for a home</w:t>
            </w:r>
            <w:r>
              <w:rPr>
                <w:rFonts w:cs="Arial"/>
                <w:color w:val="000000"/>
                <w:kern w:val="24"/>
                <w:sz w:val="20"/>
                <w:szCs w:val="20"/>
                <w:lang w:eastAsia="en-AU"/>
              </w:rPr>
              <w:t xml:space="preserve"> without the help of others</w:t>
            </w:r>
            <w:r w:rsidRPr="001C3C78">
              <w:rPr>
                <w:rFonts w:cs="Arial"/>
                <w:color w:val="000000"/>
                <w:kern w:val="24"/>
                <w:sz w:val="20"/>
                <w:szCs w:val="20"/>
                <w:lang w:eastAsia="en-AU"/>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43197383" w14:textId="6468E769" w:rsidR="002E3AC6" w:rsidRPr="001C3C78" w:rsidRDefault="002E3AC6" w:rsidP="001F07CD">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67.6</w:t>
            </w:r>
            <w:r w:rsidRPr="001C3C78">
              <w:rPr>
                <w:rFonts w:eastAsia="Times New Roman" w:cs="Arial"/>
                <w:color w:val="000000"/>
                <w:kern w:val="24"/>
                <w:sz w:val="20"/>
                <w:szCs w:val="20"/>
                <w:lang w:eastAsia="en-AU"/>
              </w:rPr>
              <w:t>% chose where they lived (</w:t>
            </w:r>
            <w:r>
              <w:rPr>
                <w:rFonts w:eastAsia="Times New Roman" w:cs="Arial"/>
                <w:color w:val="000000"/>
                <w:kern w:val="24"/>
                <w:sz w:val="20"/>
                <w:szCs w:val="20"/>
                <w:lang w:eastAsia="en-AU"/>
              </w:rPr>
              <w:t>5</w:t>
            </w:r>
            <w:r w:rsidRPr="001C3C78">
              <w:rPr>
                <w:rFonts w:eastAsia="Times New Roman" w:cs="Arial"/>
                <w:color w:val="000000"/>
                <w:kern w:val="24"/>
                <w:sz w:val="20"/>
                <w:szCs w:val="20"/>
                <w:lang w:eastAsia="en-AU"/>
              </w:rPr>
              <w:t>.4</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1C3C78">
              <w:rPr>
                <w:rFonts w:eastAsia="Times New Roman" w:cs="Arial"/>
                <w:color w:val="000000"/>
                <w:kern w:val="24"/>
                <w:sz w:val="20"/>
                <w:szCs w:val="20"/>
                <w:lang w:eastAsia="en-AU"/>
              </w:rPr>
              <w:t>)</w:t>
            </w:r>
            <w:r>
              <w:rPr>
                <w:rFonts w:eastAsia="Times New Roman" w:cs="Arial"/>
                <w:color w:val="000000"/>
                <w:kern w:val="24"/>
                <w:sz w:val="20"/>
                <w:szCs w:val="20"/>
                <w:lang w:eastAsia="en-AU"/>
              </w:rPr>
              <w:t>.</w:t>
            </w:r>
          </w:p>
          <w:p w14:paraId="427144D4" w14:textId="59DC58B1" w:rsidR="002E3AC6" w:rsidRPr="001C3C78" w:rsidRDefault="002E3AC6" w:rsidP="001F07CD">
            <w:pPr>
              <w:pStyle w:val="Bulletpointv1"/>
              <w:spacing w:before="40" w:after="40" w:line="240" w:lineRule="auto"/>
              <w:ind w:left="170" w:hanging="170"/>
              <w:rPr>
                <w:rFonts w:eastAsia="Times New Roman" w:cs="Arial"/>
                <w:color w:val="000000"/>
                <w:kern w:val="24"/>
                <w:sz w:val="20"/>
                <w:szCs w:val="20"/>
                <w:lang w:eastAsia="en-AU"/>
              </w:rPr>
            </w:pPr>
            <w:r w:rsidRPr="001C3C78">
              <w:rPr>
                <w:rFonts w:eastAsia="Times New Roman" w:cs="Arial"/>
                <w:color w:val="000000"/>
                <w:kern w:val="24"/>
                <w:sz w:val="20"/>
                <w:szCs w:val="20"/>
                <w:lang w:eastAsia="en-AU"/>
              </w:rPr>
              <w:t>7</w:t>
            </w:r>
            <w:r>
              <w:rPr>
                <w:rFonts w:eastAsia="Times New Roman" w:cs="Arial"/>
                <w:color w:val="000000"/>
                <w:kern w:val="24"/>
                <w:sz w:val="20"/>
                <w:szCs w:val="20"/>
                <w:lang w:eastAsia="en-AU"/>
              </w:rPr>
              <w:t>0.8</w:t>
            </w:r>
            <w:r w:rsidRPr="001C3C78">
              <w:rPr>
                <w:rFonts w:eastAsia="Times New Roman" w:cs="Arial"/>
                <w:color w:val="000000"/>
                <w:kern w:val="24"/>
                <w:sz w:val="20"/>
                <w:szCs w:val="20"/>
                <w:lang w:eastAsia="en-AU"/>
              </w:rPr>
              <w:t>% chose whom they lived with (</w:t>
            </w:r>
            <w:r>
              <w:rPr>
                <w:rFonts w:eastAsia="Times New Roman" w:cs="Arial"/>
                <w:color w:val="000000"/>
                <w:kern w:val="24"/>
                <w:sz w:val="20"/>
                <w:szCs w:val="20"/>
                <w:lang w:eastAsia="en-AU"/>
              </w:rPr>
              <w:t>20.8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1C3C78">
              <w:rPr>
                <w:rFonts w:eastAsia="Times New Roman" w:cs="Arial"/>
                <w:color w:val="000000"/>
                <w:kern w:val="24"/>
                <w:sz w:val="20"/>
                <w:szCs w:val="20"/>
                <w:lang w:eastAsia="en-AU"/>
              </w:rPr>
              <w:t xml:space="preserve"> over </w:t>
            </w:r>
            <w:r>
              <w:rPr>
                <w:rFonts w:eastAsia="Times New Roman" w:cs="Arial"/>
                <w:color w:val="000000"/>
                <w:kern w:val="24"/>
                <w:sz w:val="20"/>
                <w:szCs w:val="20"/>
                <w:lang w:eastAsia="en-AU"/>
              </w:rPr>
              <w:t>six years</w:t>
            </w:r>
            <w:r w:rsidRPr="001C3C78">
              <w:rPr>
                <w:rFonts w:eastAsia="Times New Roman" w:cs="Arial"/>
                <w:color w:val="000000"/>
                <w:kern w:val="24"/>
                <w:sz w:val="20"/>
                <w:szCs w:val="20"/>
                <w:lang w:eastAsia="en-AU"/>
              </w:rPr>
              <w:t>)</w:t>
            </w:r>
            <w:r>
              <w:rPr>
                <w:rFonts w:eastAsia="Times New Roman" w:cs="Arial"/>
                <w:color w:val="000000"/>
                <w:kern w:val="24"/>
                <w:sz w:val="20"/>
                <w:szCs w:val="20"/>
                <w:lang w:eastAsia="en-AU"/>
              </w:rPr>
              <w:t>.</w:t>
            </w:r>
          </w:p>
          <w:p w14:paraId="2DBF3B26" w14:textId="37B53F6B" w:rsidR="002E3AC6" w:rsidRPr="00EF3B18" w:rsidRDefault="002E3AC6" w:rsidP="002E3AC6">
            <w:pPr>
              <w:pStyle w:val="Bulletpointv1"/>
              <w:spacing w:before="40" w:after="40" w:line="240" w:lineRule="auto"/>
              <w:ind w:left="170" w:hanging="170"/>
              <w:rPr>
                <w:sz w:val="20"/>
                <w:szCs w:val="20"/>
                <w:lang w:eastAsia="en-AU"/>
              </w:rPr>
            </w:pPr>
            <w:r>
              <w:rPr>
                <w:rFonts w:eastAsia="Times New Roman" w:cs="Arial"/>
                <w:color w:val="000000"/>
                <w:kern w:val="24"/>
                <w:sz w:val="20"/>
                <w:szCs w:val="20"/>
                <w:lang w:eastAsia="en-AU"/>
              </w:rPr>
              <w:t>22.3</w:t>
            </w:r>
            <w:r w:rsidRPr="00EA2035">
              <w:rPr>
                <w:rFonts w:eastAsia="Times New Roman" w:cs="Arial"/>
                <w:color w:val="000000"/>
                <w:kern w:val="24"/>
                <w:sz w:val="20"/>
                <w:szCs w:val="20"/>
                <w:lang w:eastAsia="en-AU"/>
              </w:rPr>
              <w:t xml:space="preserve">% made decisions on planning for a home independently, </w:t>
            </w:r>
            <w:r>
              <w:rPr>
                <w:rFonts w:eastAsia="Times New Roman" w:cs="Arial"/>
                <w:color w:val="000000"/>
                <w:kern w:val="24"/>
                <w:sz w:val="20"/>
                <w:szCs w:val="20"/>
                <w:lang w:eastAsia="en-AU"/>
              </w:rPr>
              <w:t>a 10.7</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 over four years</w:t>
            </w:r>
            <w:r w:rsidRPr="00EA2035">
              <w:rPr>
                <w:rFonts w:eastAsia="Times New Roman" w:cs="Arial"/>
                <w:color w:val="000000"/>
                <w:kern w:val="24"/>
                <w:sz w:val="20"/>
                <w:szCs w:val="20"/>
                <w:lang w:eastAsia="en-AU"/>
              </w:rPr>
              <w:t>.</w:t>
            </w:r>
          </w:p>
        </w:tc>
      </w:tr>
    </w:tbl>
    <w:p w14:paraId="079DD671" w14:textId="77777777" w:rsidR="00B22EC7" w:rsidRDefault="00B22EC7" w:rsidP="00254B6B">
      <w:pPr>
        <w:spacing w:before="120" w:after="120"/>
        <w:rPr>
          <w:sz w:val="14"/>
          <w:szCs w:val="14"/>
        </w:rPr>
      </w:pPr>
    </w:p>
    <w:tbl>
      <w:tblPr>
        <w:tblW w:w="9219" w:type="dxa"/>
        <w:tblInd w:w="-10" w:type="dxa"/>
        <w:tblCellMar>
          <w:left w:w="0" w:type="dxa"/>
          <w:right w:w="0" w:type="dxa"/>
        </w:tblCellMar>
        <w:tblLook w:val="0420" w:firstRow="1" w:lastRow="0" w:firstColumn="0" w:lastColumn="0" w:noHBand="0" w:noVBand="1"/>
      </w:tblPr>
      <w:tblGrid>
        <w:gridCol w:w="4683"/>
        <w:gridCol w:w="4536"/>
      </w:tblGrid>
      <w:tr w:rsidR="00DF465E" w:rsidRPr="005137A8" w14:paraId="6769533D" w14:textId="77777777" w:rsidTr="00992875">
        <w:trPr>
          <w:trHeight w:val="227"/>
        </w:trPr>
        <w:tc>
          <w:tcPr>
            <w:tcW w:w="9219"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54B96520" w14:textId="647DEF2B" w:rsidR="00DF465E" w:rsidRPr="005214F9" w:rsidRDefault="00DF465E">
            <w:pPr>
              <w:spacing w:after="0" w:line="240" w:lineRule="auto"/>
              <w:rPr>
                <w:rFonts w:cs="Arial"/>
                <w:szCs w:val="22"/>
                <w:lang w:eastAsia="en-AU"/>
              </w:rPr>
            </w:pPr>
            <w:r w:rsidRPr="005214F9">
              <w:rPr>
                <w:rFonts w:cs="Arial"/>
                <w:b/>
                <w:bCs/>
                <w:color w:val="000000"/>
                <w:kern w:val="24"/>
                <w:szCs w:val="22"/>
                <w:lang w:eastAsia="en-AU"/>
              </w:rPr>
              <w:t>Social, community and civic participation</w:t>
            </w:r>
          </w:p>
        </w:tc>
      </w:tr>
      <w:tr w:rsidR="003138C3" w:rsidRPr="00494A1D" w14:paraId="48152832" w14:textId="77777777" w:rsidTr="00992875">
        <w:trPr>
          <w:trHeight w:val="843"/>
        </w:trPr>
        <w:tc>
          <w:tcPr>
            <w:tcW w:w="468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4EAB4A76" w14:textId="7C0E6130" w:rsidR="003138C3" w:rsidRPr="005137A8" w:rsidRDefault="003138C3" w:rsidP="003138C3">
            <w:pPr>
              <w:spacing w:before="40" w:after="40" w:line="240" w:lineRule="auto"/>
              <w:rPr>
                <w:rFonts w:cs="Arial"/>
                <w:color w:val="000000"/>
                <w:kern w:val="24"/>
                <w:sz w:val="20"/>
                <w:szCs w:val="20"/>
                <w:lang w:eastAsia="en-AU"/>
              </w:rPr>
            </w:pPr>
            <w:r w:rsidRPr="0029648B">
              <w:rPr>
                <w:rFonts w:cs="Arial"/>
                <w:color w:val="000000"/>
                <w:kern w:val="24"/>
                <w:sz w:val="20"/>
                <w:szCs w:val="20"/>
                <w:lang w:eastAsia="en-AU"/>
              </w:rPr>
              <w:t>Higher proportions of participants spent their free time doing activities that interest them, were involved in community</w:t>
            </w:r>
            <w:r>
              <w:rPr>
                <w:rFonts w:cs="Arial"/>
                <w:color w:val="000000"/>
                <w:kern w:val="24"/>
                <w:sz w:val="20"/>
                <w:szCs w:val="20"/>
                <w:lang w:eastAsia="en-AU"/>
              </w:rPr>
              <w:t>, know people and have a say in the community. They also have h</w:t>
            </w:r>
            <w:r w:rsidRPr="0029648B">
              <w:rPr>
                <w:rFonts w:cs="Arial"/>
                <w:color w:val="000000"/>
                <w:kern w:val="24"/>
                <w:sz w:val="20"/>
                <w:szCs w:val="20"/>
                <w:lang w:eastAsia="en-AU"/>
              </w:rPr>
              <w:t>ad opportunities to try new things and have new experiences</w:t>
            </w:r>
            <w:r>
              <w:rPr>
                <w:rFonts w:cs="Arial"/>
                <w:color w:val="000000"/>
                <w:kern w:val="24"/>
                <w:sz w:val="20"/>
                <w:szCs w:val="20"/>
                <w:lang w:eastAsia="en-AU"/>
              </w:rPr>
              <w:t>, and feel safe walking alone in the local area after dark</w:t>
            </w:r>
            <w:r w:rsidRPr="0029648B">
              <w:rPr>
                <w:rFonts w:cs="Arial"/>
                <w:color w:val="000000"/>
                <w:kern w:val="24"/>
                <w:sz w:val="20"/>
                <w:szCs w:val="20"/>
                <w:lang w:eastAsia="en-AU"/>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567CE652" w14:textId="4A20BE84" w:rsidR="003138C3" w:rsidRPr="0029648B" w:rsidRDefault="003138C3" w:rsidP="003138C3">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83.7</w:t>
            </w:r>
            <w:r w:rsidRPr="0029648B">
              <w:rPr>
                <w:rFonts w:eastAsia="Times New Roman" w:cs="Arial"/>
                <w:color w:val="000000"/>
                <w:kern w:val="24"/>
                <w:sz w:val="20"/>
                <w:szCs w:val="20"/>
                <w:lang w:eastAsia="en-AU"/>
              </w:rPr>
              <w:t>% participate in activities of interest (</w:t>
            </w:r>
            <w:r>
              <w:rPr>
                <w:rFonts w:eastAsia="Times New Roman" w:cs="Arial"/>
                <w:color w:val="000000"/>
                <w:kern w:val="24"/>
                <w:sz w:val="20"/>
                <w:szCs w:val="20"/>
                <w:lang w:eastAsia="en-AU"/>
              </w:rPr>
              <w:t>10.4</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109CAB90" w14:textId="701AA616" w:rsidR="003138C3" w:rsidRPr="0029648B" w:rsidRDefault="003138C3" w:rsidP="003138C3">
            <w:pPr>
              <w:pStyle w:val="Bulletpointv1"/>
              <w:spacing w:before="40" w:after="40" w:line="240" w:lineRule="auto"/>
              <w:ind w:left="170" w:hanging="170"/>
              <w:rPr>
                <w:rFonts w:eastAsia="Times New Roman" w:cs="Arial"/>
                <w:color w:val="000000"/>
                <w:kern w:val="24"/>
                <w:sz w:val="20"/>
                <w:szCs w:val="20"/>
                <w:lang w:eastAsia="en-AU"/>
              </w:rPr>
            </w:pPr>
            <w:r w:rsidRPr="0029648B">
              <w:rPr>
                <w:rFonts w:eastAsia="Times New Roman" w:cs="Arial"/>
                <w:color w:val="000000"/>
                <w:kern w:val="24"/>
                <w:sz w:val="20"/>
                <w:szCs w:val="20"/>
                <w:lang w:eastAsia="en-AU"/>
              </w:rPr>
              <w:t>13.</w:t>
            </w:r>
            <w:r>
              <w:rPr>
                <w:rFonts w:eastAsia="Times New Roman" w:cs="Arial"/>
                <w:color w:val="000000"/>
                <w:kern w:val="24"/>
                <w:sz w:val="20"/>
                <w:szCs w:val="20"/>
                <w:lang w:eastAsia="en-AU"/>
              </w:rPr>
              <w:t>4</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 xml:space="preserve"> to 49.</w:t>
            </w:r>
            <w:r>
              <w:rPr>
                <w:rFonts w:eastAsia="Times New Roman" w:cs="Arial"/>
                <w:color w:val="000000"/>
                <w:kern w:val="24"/>
                <w:sz w:val="20"/>
                <w:szCs w:val="20"/>
                <w:lang w:eastAsia="en-AU"/>
              </w:rPr>
              <w:t>9</w:t>
            </w:r>
            <w:r w:rsidRPr="0029648B">
              <w:rPr>
                <w:rFonts w:eastAsia="Times New Roman" w:cs="Arial"/>
                <w:color w:val="000000"/>
                <w:kern w:val="24"/>
                <w:sz w:val="20"/>
                <w:szCs w:val="20"/>
                <w:lang w:eastAsia="en-AU"/>
              </w:rPr>
              <w:t>% of participants involved in a community activity.</w:t>
            </w:r>
          </w:p>
          <w:p w14:paraId="656E69A2" w14:textId="6712BE4A" w:rsidR="003138C3" w:rsidRDefault="003138C3" w:rsidP="003138C3">
            <w:pPr>
              <w:pStyle w:val="Bulletpointv1"/>
              <w:spacing w:before="40" w:after="40" w:line="240" w:lineRule="auto"/>
              <w:ind w:left="170" w:hanging="170"/>
              <w:rPr>
                <w:rFonts w:eastAsia="Times New Roman" w:cs="Arial"/>
                <w:color w:val="000000"/>
                <w:kern w:val="24"/>
                <w:sz w:val="20"/>
                <w:szCs w:val="20"/>
                <w:lang w:eastAsia="en-AU"/>
              </w:rPr>
            </w:pPr>
            <w:r w:rsidRPr="0029648B">
              <w:rPr>
                <w:rFonts w:eastAsia="Times New Roman" w:cs="Arial"/>
                <w:color w:val="000000"/>
                <w:kern w:val="24"/>
                <w:sz w:val="20"/>
                <w:szCs w:val="20"/>
                <w:lang w:eastAsia="en-AU"/>
              </w:rPr>
              <w:t>6</w:t>
            </w:r>
            <w:r>
              <w:rPr>
                <w:rFonts w:eastAsia="Times New Roman" w:cs="Arial"/>
                <w:color w:val="000000"/>
                <w:kern w:val="24"/>
                <w:sz w:val="20"/>
                <w:szCs w:val="20"/>
                <w:lang w:eastAsia="en-AU"/>
              </w:rPr>
              <w:t>7.4</w:t>
            </w:r>
            <w:r w:rsidRPr="0029648B">
              <w:rPr>
                <w:rFonts w:eastAsia="Times New Roman" w:cs="Arial"/>
                <w:color w:val="000000"/>
                <w:kern w:val="24"/>
                <w:sz w:val="20"/>
                <w:szCs w:val="20"/>
                <w:lang w:eastAsia="en-AU"/>
              </w:rPr>
              <w:t>% know people in their community (7.</w:t>
            </w:r>
            <w:r>
              <w:rPr>
                <w:rFonts w:eastAsia="Times New Roman" w:cs="Arial"/>
                <w:color w:val="000000"/>
                <w:kern w:val="24"/>
                <w:sz w:val="20"/>
                <w:szCs w:val="20"/>
                <w:lang w:eastAsia="en-AU"/>
              </w:rPr>
              <w:t>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57D76024" w14:textId="07667E26" w:rsidR="003138C3" w:rsidRPr="0029648B" w:rsidRDefault="003138C3" w:rsidP="003138C3">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40.5% have a say in the general community (10.8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p>
          <w:p w14:paraId="7C901B51" w14:textId="28AD960B" w:rsidR="003138C3" w:rsidRDefault="003138C3" w:rsidP="003138C3">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81.1</w:t>
            </w:r>
            <w:r w:rsidRPr="0029648B">
              <w:rPr>
                <w:rFonts w:eastAsia="Times New Roman" w:cs="Arial"/>
                <w:color w:val="000000"/>
                <w:kern w:val="24"/>
                <w:sz w:val="20"/>
                <w:szCs w:val="20"/>
                <w:lang w:eastAsia="en-AU"/>
              </w:rPr>
              <w:t>% had opportunities to try new things (</w:t>
            </w:r>
            <w:r>
              <w:rPr>
                <w:rFonts w:eastAsia="Times New Roman" w:cs="Arial"/>
                <w:color w:val="000000"/>
                <w:kern w:val="24"/>
                <w:sz w:val="20"/>
                <w:szCs w:val="20"/>
                <w:lang w:eastAsia="en-AU"/>
              </w:rPr>
              <w:t>24.3</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047999FD" w14:textId="18680284" w:rsidR="003138C3" w:rsidRPr="00EF3B18" w:rsidRDefault="003138C3" w:rsidP="003138C3">
            <w:pPr>
              <w:pStyle w:val="Bulletpointv1"/>
              <w:spacing w:before="40" w:after="40" w:line="240" w:lineRule="auto"/>
              <w:ind w:left="170" w:hanging="170"/>
              <w:rPr>
                <w:sz w:val="20"/>
                <w:szCs w:val="20"/>
                <w:lang w:eastAsia="en-AU"/>
              </w:rPr>
            </w:pPr>
            <w:r>
              <w:rPr>
                <w:rFonts w:eastAsia="Times New Roman" w:cs="Arial"/>
                <w:color w:val="000000"/>
                <w:kern w:val="24"/>
                <w:sz w:val="20"/>
                <w:szCs w:val="20"/>
                <w:lang w:eastAsia="en-AU"/>
              </w:rPr>
              <w:t>2.7</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 in those feeling safe walking alone in the local area after dark to 18.9%.</w:t>
            </w:r>
          </w:p>
        </w:tc>
      </w:tr>
    </w:tbl>
    <w:p w14:paraId="05663D88" w14:textId="77777777" w:rsidR="00B22EC7" w:rsidRDefault="00B22EC7" w:rsidP="00254B6B">
      <w:pPr>
        <w:spacing w:before="120" w:after="120"/>
        <w:rPr>
          <w:sz w:val="14"/>
          <w:szCs w:val="14"/>
        </w:rPr>
      </w:pPr>
    </w:p>
    <w:tbl>
      <w:tblPr>
        <w:tblW w:w="9219" w:type="dxa"/>
        <w:tblInd w:w="-10" w:type="dxa"/>
        <w:tblCellMar>
          <w:left w:w="0" w:type="dxa"/>
          <w:right w:w="0" w:type="dxa"/>
        </w:tblCellMar>
        <w:tblLook w:val="0420" w:firstRow="1" w:lastRow="0" w:firstColumn="0" w:lastColumn="0" w:noHBand="0" w:noVBand="1"/>
      </w:tblPr>
      <w:tblGrid>
        <w:gridCol w:w="4683"/>
        <w:gridCol w:w="4536"/>
      </w:tblGrid>
      <w:tr w:rsidR="00A16322" w:rsidRPr="005137A8" w14:paraId="49401CB3" w14:textId="77777777" w:rsidTr="00992875">
        <w:trPr>
          <w:trHeight w:val="227"/>
        </w:trPr>
        <w:tc>
          <w:tcPr>
            <w:tcW w:w="9219"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2DF5C981" w14:textId="565CA62A" w:rsidR="00A16322" w:rsidRPr="005214F9" w:rsidRDefault="00A16322">
            <w:pPr>
              <w:spacing w:after="0" w:line="240" w:lineRule="auto"/>
              <w:rPr>
                <w:rFonts w:cs="Arial"/>
                <w:szCs w:val="22"/>
                <w:lang w:eastAsia="en-AU"/>
              </w:rPr>
            </w:pPr>
            <w:r w:rsidRPr="005214F9">
              <w:rPr>
                <w:rFonts w:cs="Arial"/>
                <w:b/>
                <w:bCs/>
                <w:color w:val="000000"/>
                <w:kern w:val="24"/>
                <w:szCs w:val="22"/>
                <w:lang w:eastAsia="en-AU"/>
              </w:rPr>
              <w:t>Health and wellbeing</w:t>
            </w:r>
          </w:p>
        </w:tc>
      </w:tr>
      <w:tr w:rsidR="008B2F08" w:rsidRPr="00494A1D" w14:paraId="0029AA60" w14:textId="77777777" w:rsidTr="00992875">
        <w:trPr>
          <w:trHeight w:val="843"/>
        </w:trPr>
        <w:tc>
          <w:tcPr>
            <w:tcW w:w="4683"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4C4802B2" w14:textId="77777777" w:rsidR="008B2F08" w:rsidRDefault="008B2F08" w:rsidP="00A6366F">
            <w:pPr>
              <w:spacing w:before="40" w:after="40" w:line="240" w:lineRule="auto"/>
              <w:rPr>
                <w:rFonts w:cs="Arial"/>
                <w:color w:val="000000"/>
                <w:kern w:val="24"/>
                <w:sz w:val="20"/>
                <w:szCs w:val="20"/>
                <w:lang w:eastAsia="en-AU"/>
              </w:rPr>
            </w:pPr>
            <w:r w:rsidRPr="0029648B">
              <w:rPr>
                <w:rFonts w:cs="Arial"/>
                <w:color w:val="000000"/>
                <w:kern w:val="24"/>
                <w:sz w:val="20"/>
                <w:szCs w:val="20"/>
                <w:lang w:eastAsia="en-AU"/>
              </w:rPr>
              <w:t xml:space="preserve">There have been improvements in some health and wellbeing indicators. </w:t>
            </w:r>
          </w:p>
          <w:p w14:paraId="019C5650" w14:textId="72092C2B" w:rsidR="008B2F08" w:rsidRDefault="008B2F08" w:rsidP="00A6366F">
            <w:pPr>
              <w:spacing w:before="40" w:after="40" w:line="240" w:lineRule="auto"/>
              <w:rPr>
                <w:rFonts w:cs="Arial"/>
                <w:color w:val="000000"/>
                <w:kern w:val="24"/>
                <w:sz w:val="20"/>
                <w:szCs w:val="20"/>
                <w:lang w:eastAsia="en-AU"/>
              </w:rPr>
            </w:pPr>
            <w:r>
              <w:rPr>
                <w:rFonts w:cs="Arial"/>
                <w:color w:val="000000"/>
                <w:kern w:val="24"/>
                <w:sz w:val="20"/>
                <w:szCs w:val="20"/>
                <w:lang w:eastAsia="en-AU"/>
              </w:rPr>
              <w:t xml:space="preserve">Increasing percentages of </w:t>
            </w:r>
            <w:r w:rsidR="00D843DC">
              <w:rPr>
                <w:rFonts w:cs="Arial"/>
                <w:color w:val="000000"/>
                <w:kern w:val="24"/>
                <w:sz w:val="20"/>
                <w:szCs w:val="20"/>
                <w:lang w:eastAsia="en-AU"/>
              </w:rPr>
              <w:t>participants</w:t>
            </w:r>
            <w:r w:rsidRPr="0029648B">
              <w:rPr>
                <w:rFonts w:cs="Arial"/>
                <w:color w:val="000000"/>
                <w:kern w:val="24"/>
                <w:sz w:val="20"/>
                <w:szCs w:val="20"/>
                <w:lang w:eastAsia="en-AU"/>
              </w:rPr>
              <w:t xml:space="preserve"> have a doctor they see regularly, </w:t>
            </w:r>
            <w:r>
              <w:rPr>
                <w:rFonts w:cs="Arial"/>
                <w:color w:val="000000"/>
                <w:kern w:val="24"/>
                <w:sz w:val="20"/>
                <w:szCs w:val="20"/>
                <w:lang w:eastAsia="en-AU"/>
              </w:rPr>
              <w:t>while a decreasing number</w:t>
            </w:r>
            <w:r w:rsidRPr="0029648B">
              <w:rPr>
                <w:rFonts w:cs="Arial"/>
                <w:color w:val="000000"/>
                <w:kern w:val="24"/>
                <w:sz w:val="20"/>
                <w:szCs w:val="20"/>
                <w:lang w:eastAsia="en-AU"/>
              </w:rPr>
              <w:t xml:space="preserve"> have difficulty accessing health services, </w:t>
            </w:r>
            <w:r>
              <w:rPr>
                <w:rFonts w:cs="Arial"/>
                <w:color w:val="000000"/>
                <w:kern w:val="24"/>
                <w:sz w:val="20"/>
                <w:szCs w:val="20"/>
                <w:lang w:eastAsia="en-AU"/>
              </w:rPr>
              <w:t>or</w:t>
            </w:r>
            <w:r w:rsidRPr="0029648B">
              <w:rPr>
                <w:rFonts w:cs="Arial"/>
                <w:color w:val="000000"/>
                <w:kern w:val="24"/>
                <w:sz w:val="20"/>
                <w:szCs w:val="20"/>
                <w:lang w:eastAsia="en-AU"/>
              </w:rPr>
              <w:t xml:space="preserve"> have attended hospital in the last 12 months</w:t>
            </w:r>
            <w:r>
              <w:rPr>
                <w:rFonts w:cs="Arial"/>
                <w:color w:val="000000"/>
                <w:kern w:val="24"/>
                <w:sz w:val="20"/>
                <w:szCs w:val="20"/>
                <w:lang w:eastAsia="en-AU"/>
              </w:rPr>
              <w:t>. Participants are also increasingly</w:t>
            </w:r>
            <w:r w:rsidRPr="0029648B">
              <w:rPr>
                <w:rFonts w:cs="Arial"/>
                <w:color w:val="000000"/>
                <w:kern w:val="24"/>
                <w:sz w:val="20"/>
                <w:szCs w:val="20"/>
                <w:lang w:eastAsia="en-AU"/>
              </w:rPr>
              <w:t xml:space="preserve"> vaccinated against the flu.</w:t>
            </w:r>
          </w:p>
          <w:p w14:paraId="3B99D9C4" w14:textId="65A7E0E6" w:rsidR="008B2F08" w:rsidRPr="005137A8" w:rsidRDefault="008B2F08" w:rsidP="008B2F08">
            <w:pPr>
              <w:spacing w:before="40" w:after="40" w:line="240" w:lineRule="auto"/>
              <w:rPr>
                <w:rFonts w:cs="Arial"/>
                <w:color w:val="000000"/>
                <w:kern w:val="24"/>
                <w:sz w:val="20"/>
                <w:szCs w:val="20"/>
                <w:lang w:eastAsia="en-AU"/>
              </w:rPr>
            </w:pPr>
            <w:r w:rsidRPr="0029648B">
              <w:rPr>
                <w:rFonts w:cs="Arial"/>
                <w:color w:val="000000"/>
                <w:kern w:val="24"/>
                <w:sz w:val="20"/>
                <w:szCs w:val="20"/>
                <w:lang w:eastAsia="en-AU"/>
              </w:rPr>
              <w:t xml:space="preserve">In addition, life satisfaction improved over time.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42057B9B" w14:textId="394F8EA2" w:rsidR="008B2F08" w:rsidRPr="0029648B" w:rsidRDefault="008B2F08" w:rsidP="008B2F08">
            <w:pPr>
              <w:pStyle w:val="Bulletpointv1"/>
              <w:spacing w:before="40" w:after="40" w:line="240" w:lineRule="auto"/>
              <w:ind w:left="170" w:hanging="170"/>
              <w:rPr>
                <w:rFonts w:eastAsia="Times New Roman" w:cs="Arial"/>
                <w:color w:val="000000"/>
                <w:kern w:val="24"/>
                <w:sz w:val="20"/>
                <w:szCs w:val="20"/>
                <w:lang w:eastAsia="en-AU"/>
              </w:rPr>
            </w:pPr>
            <w:r w:rsidRPr="0029648B">
              <w:rPr>
                <w:rFonts w:eastAsia="Times New Roman" w:cs="Arial"/>
                <w:color w:val="000000"/>
                <w:kern w:val="24"/>
                <w:sz w:val="20"/>
                <w:szCs w:val="20"/>
                <w:lang w:eastAsia="en-AU"/>
              </w:rPr>
              <w:t>9</w:t>
            </w:r>
            <w:r>
              <w:rPr>
                <w:rFonts w:eastAsia="Times New Roman" w:cs="Arial"/>
                <w:color w:val="000000"/>
                <w:kern w:val="24"/>
                <w:sz w:val="20"/>
                <w:szCs w:val="20"/>
                <w:lang w:eastAsia="en-AU"/>
              </w:rPr>
              <w:t>5.3</w:t>
            </w:r>
            <w:r w:rsidRPr="0029648B">
              <w:rPr>
                <w:rFonts w:eastAsia="Times New Roman" w:cs="Arial"/>
                <w:color w:val="000000"/>
                <w:kern w:val="24"/>
                <w:sz w:val="20"/>
                <w:szCs w:val="20"/>
                <w:lang w:eastAsia="en-AU"/>
              </w:rPr>
              <w:t>% have a regular doctor (</w:t>
            </w:r>
            <w:r>
              <w:rPr>
                <w:rFonts w:eastAsia="Times New Roman" w:cs="Arial"/>
                <w:color w:val="000000"/>
                <w:kern w:val="24"/>
                <w:sz w:val="20"/>
                <w:szCs w:val="20"/>
                <w:lang w:eastAsia="en-AU"/>
              </w:rPr>
              <w:t>9.4</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6763BF79" w14:textId="279F36C0" w:rsidR="008B2F08" w:rsidRPr="0029648B" w:rsidRDefault="008B2F08" w:rsidP="008B2F08">
            <w:pPr>
              <w:pStyle w:val="Bulletpointv1"/>
              <w:spacing w:before="40" w:after="40" w:line="240" w:lineRule="auto"/>
              <w:ind w:left="170" w:hanging="170"/>
              <w:rPr>
                <w:rFonts w:eastAsia="Times New Roman" w:cs="Arial"/>
                <w:color w:val="000000"/>
                <w:kern w:val="24"/>
                <w:sz w:val="20"/>
                <w:szCs w:val="20"/>
                <w:lang w:eastAsia="en-AU"/>
              </w:rPr>
            </w:pPr>
            <w:r w:rsidRPr="0029648B">
              <w:rPr>
                <w:rFonts w:eastAsia="Times New Roman" w:cs="Arial"/>
                <w:color w:val="000000"/>
                <w:kern w:val="24"/>
                <w:sz w:val="20"/>
                <w:szCs w:val="20"/>
                <w:lang w:eastAsia="en-AU"/>
              </w:rPr>
              <w:t>7</w:t>
            </w:r>
            <w:r>
              <w:rPr>
                <w:rFonts w:eastAsia="Times New Roman" w:cs="Arial"/>
                <w:color w:val="000000"/>
                <w:kern w:val="24"/>
                <w:sz w:val="20"/>
                <w:szCs w:val="20"/>
                <w:lang w:eastAsia="en-AU"/>
              </w:rPr>
              <w:t>5.5</w:t>
            </w:r>
            <w:r w:rsidRPr="0029648B">
              <w:rPr>
                <w:rFonts w:eastAsia="Times New Roman" w:cs="Arial"/>
                <w:color w:val="000000"/>
                <w:kern w:val="24"/>
                <w:sz w:val="20"/>
                <w:szCs w:val="20"/>
                <w:lang w:eastAsia="en-AU"/>
              </w:rPr>
              <w:t>% had no difficulty accessing health services (</w:t>
            </w:r>
            <w:r>
              <w:rPr>
                <w:rFonts w:eastAsia="Times New Roman" w:cs="Arial"/>
                <w:color w:val="000000"/>
                <w:kern w:val="24"/>
                <w:sz w:val="20"/>
                <w:szCs w:val="20"/>
                <w:lang w:eastAsia="en-AU"/>
              </w:rPr>
              <w:t>4.1</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78B580CF" w14:textId="159F33D8" w:rsidR="008B2F08" w:rsidRPr="0029648B" w:rsidRDefault="008B2F08" w:rsidP="008B2F08">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7.3</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decrease</w:t>
            </w:r>
            <w:r w:rsidRPr="0029648B">
              <w:rPr>
                <w:rFonts w:eastAsia="Times New Roman" w:cs="Arial"/>
                <w:color w:val="000000"/>
                <w:kern w:val="24"/>
                <w:sz w:val="20"/>
                <w:szCs w:val="20"/>
                <w:lang w:eastAsia="en-AU"/>
              </w:rPr>
              <w:t xml:space="preserve"> to </w:t>
            </w:r>
            <w:r>
              <w:rPr>
                <w:rFonts w:eastAsia="Times New Roman" w:cs="Arial"/>
                <w:color w:val="000000"/>
                <w:kern w:val="24"/>
                <w:sz w:val="20"/>
                <w:szCs w:val="20"/>
                <w:lang w:eastAsia="en-AU"/>
              </w:rPr>
              <w:t>27.5</w:t>
            </w:r>
            <w:r w:rsidRPr="0029648B">
              <w:rPr>
                <w:rFonts w:eastAsia="Times New Roman" w:cs="Arial"/>
                <w:color w:val="000000"/>
                <w:kern w:val="24"/>
                <w:sz w:val="20"/>
                <w:szCs w:val="20"/>
                <w:lang w:eastAsia="en-AU"/>
              </w:rPr>
              <w:t>% who have been hospitalised.</w:t>
            </w:r>
          </w:p>
          <w:p w14:paraId="661B8F11" w14:textId="3BCA816E" w:rsidR="008B2F08" w:rsidRPr="0029648B" w:rsidRDefault="008B2F08" w:rsidP="008B2F08">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75.7</w:t>
            </w:r>
            <w:r w:rsidRPr="0029648B">
              <w:rPr>
                <w:rFonts w:eastAsia="Times New Roman" w:cs="Arial"/>
                <w:color w:val="000000"/>
                <w:kern w:val="24"/>
                <w:sz w:val="20"/>
                <w:szCs w:val="20"/>
                <w:lang w:eastAsia="en-AU"/>
              </w:rPr>
              <w:t>% received a flu vaccination (2</w:t>
            </w:r>
            <w:r>
              <w:rPr>
                <w:rFonts w:eastAsia="Times New Roman" w:cs="Arial"/>
                <w:color w:val="000000"/>
                <w:kern w:val="24"/>
                <w:sz w:val="20"/>
                <w:szCs w:val="20"/>
                <w:lang w:eastAsia="en-AU"/>
              </w:rPr>
              <w:t>4.3</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r w:rsidRPr="0029648B">
              <w:rPr>
                <w:rFonts w:eastAsia="Times New Roman" w:cs="Arial"/>
                <w:color w:val="000000"/>
                <w:kern w:val="24"/>
                <w:sz w:val="20"/>
                <w:szCs w:val="20"/>
                <w:lang w:eastAsia="en-AU"/>
              </w:rPr>
              <w:t>).</w:t>
            </w:r>
          </w:p>
          <w:p w14:paraId="05AAAFDF" w14:textId="010CBB64" w:rsidR="008B2F08" w:rsidRPr="008B2F08" w:rsidRDefault="008B2F08" w:rsidP="008B2F08">
            <w:pPr>
              <w:pStyle w:val="Bulletpointv1"/>
              <w:spacing w:before="40" w:after="40" w:line="240" w:lineRule="auto"/>
              <w:ind w:left="170" w:hanging="170"/>
              <w:rPr>
                <w:rFonts w:eastAsia="Times New Roman" w:cs="Arial"/>
                <w:color w:val="000000"/>
                <w:kern w:val="24"/>
                <w:sz w:val="20"/>
                <w:szCs w:val="20"/>
                <w:lang w:eastAsia="en-AU"/>
              </w:rPr>
            </w:pPr>
            <w:r w:rsidRPr="0029648B">
              <w:rPr>
                <w:rFonts w:eastAsia="Times New Roman" w:cs="Arial"/>
                <w:color w:val="000000"/>
                <w:kern w:val="24"/>
                <w:sz w:val="20"/>
                <w:szCs w:val="20"/>
                <w:lang w:eastAsia="en-AU"/>
              </w:rPr>
              <w:t xml:space="preserve">Life satisfaction increased by </w:t>
            </w:r>
            <w:r>
              <w:rPr>
                <w:rFonts w:eastAsia="Times New Roman" w:cs="Arial"/>
                <w:color w:val="000000"/>
                <w:kern w:val="24"/>
                <w:sz w:val="20"/>
                <w:szCs w:val="20"/>
                <w:lang w:eastAsia="en-AU"/>
              </w:rPr>
              <w:t>11.1</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w:t>
            </w:r>
            <w:r w:rsidRPr="0029648B">
              <w:rPr>
                <w:rFonts w:eastAsia="Times New Roman" w:cs="Arial"/>
                <w:color w:val="000000"/>
                <w:kern w:val="24"/>
                <w:sz w:val="20"/>
                <w:szCs w:val="20"/>
                <w:lang w:eastAsia="en-AU"/>
              </w:rPr>
              <w:t xml:space="preserve">to </w:t>
            </w:r>
            <w:r>
              <w:rPr>
                <w:rFonts w:eastAsia="Times New Roman" w:cs="Arial"/>
                <w:color w:val="000000"/>
                <w:kern w:val="24"/>
                <w:sz w:val="20"/>
                <w:szCs w:val="20"/>
                <w:lang w:eastAsia="en-AU"/>
              </w:rPr>
              <w:t>59.7</w:t>
            </w:r>
            <w:r w:rsidRPr="0029648B">
              <w:rPr>
                <w:rFonts w:eastAsia="Times New Roman" w:cs="Arial"/>
                <w:color w:val="000000"/>
                <w:kern w:val="24"/>
                <w:sz w:val="20"/>
                <w:szCs w:val="20"/>
                <w:lang w:eastAsia="en-AU"/>
              </w:rPr>
              <w:t xml:space="preserve">% over </w:t>
            </w:r>
            <w:r>
              <w:rPr>
                <w:rFonts w:eastAsia="Times New Roman" w:cs="Arial"/>
                <w:color w:val="000000"/>
                <w:kern w:val="24"/>
                <w:sz w:val="20"/>
                <w:szCs w:val="20"/>
                <w:lang w:eastAsia="en-AU"/>
              </w:rPr>
              <w:t>six years</w:t>
            </w:r>
            <w:r w:rsidRPr="0029648B">
              <w:rPr>
                <w:rFonts w:eastAsia="Times New Roman" w:cs="Arial"/>
                <w:color w:val="000000"/>
                <w:kern w:val="24"/>
                <w:sz w:val="20"/>
                <w:szCs w:val="20"/>
                <w:lang w:eastAsia="en-AU"/>
              </w:rPr>
              <w:t>.</w:t>
            </w:r>
          </w:p>
        </w:tc>
      </w:tr>
    </w:tbl>
    <w:p w14:paraId="1379F7BD" w14:textId="7A0B302E" w:rsidR="00254B6B" w:rsidRDefault="00A45F46" w:rsidP="00254B6B">
      <w:pPr>
        <w:pStyle w:val="Heading2"/>
      </w:pPr>
      <w:bookmarkStart w:id="8" w:name="_Toc184639332"/>
      <w:r>
        <w:t>Areas of concern or deterioration</w:t>
      </w:r>
      <w:bookmarkEnd w:id="8"/>
    </w:p>
    <w:p w14:paraId="4F72AE6E" w14:textId="77777777" w:rsidR="003E108C" w:rsidRDefault="003E108C" w:rsidP="003E108C">
      <w:pPr>
        <w:pStyle w:val="Heading3"/>
        <w:ind w:left="720"/>
      </w:pPr>
      <w:r>
        <w:t>Participants aged 0 to 14</w:t>
      </w:r>
    </w:p>
    <w:p w14:paraId="62A1C763" w14:textId="3930DFB1" w:rsidR="00254B6B" w:rsidRPr="00EF3B18" w:rsidRDefault="00254B6B" w:rsidP="00254B6B">
      <w:r>
        <w:t>There are o</w:t>
      </w:r>
      <w:r w:rsidRPr="00EF3B18">
        <w:t xml:space="preserve">pportunities for improvement </w:t>
      </w:r>
      <w:r>
        <w:t xml:space="preserve">across </w:t>
      </w:r>
      <w:r w:rsidRPr="00EF3B18">
        <w:t>four</w:t>
      </w:r>
      <w:r>
        <w:t xml:space="preserve"> key</w:t>
      </w:r>
      <w:r w:rsidRPr="00EF3B18">
        <w:t xml:space="preserve"> areas</w:t>
      </w:r>
      <w:r>
        <w:t>. These are summarised</w:t>
      </w:r>
      <w:r w:rsidRPr="00EF3B18">
        <w:t xml:space="preserve"> in </w:t>
      </w:r>
      <w:r w:rsidR="003E108C">
        <w:fldChar w:fldCharType="begin"/>
      </w:r>
      <w:r w:rsidR="003E108C">
        <w:instrText xml:space="preserve"> REF _Ref184025257 \h </w:instrText>
      </w:r>
      <w:r w:rsidR="003E108C">
        <w:fldChar w:fldCharType="separate"/>
      </w:r>
      <w:r w:rsidR="002810B6">
        <w:t xml:space="preserve">Table </w:t>
      </w:r>
      <w:r w:rsidR="002810B6">
        <w:rPr>
          <w:noProof/>
        </w:rPr>
        <w:t>3</w:t>
      </w:r>
      <w:r w:rsidR="003E108C">
        <w:fldChar w:fldCharType="end"/>
      </w:r>
      <w:r>
        <w:t xml:space="preserve"> </w:t>
      </w:r>
      <w:r w:rsidRPr="00EF3B18">
        <w:t>below.</w:t>
      </w:r>
    </w:p>
    <w:p w14:paraId="736B00CC" w14:textId="68E84184" w:rsidR="00254B6B" w:rsidRDefault="00254B6B" w:rsidP="00CD72B8">
      <w:pPr>
        <w:pStyle w:val="Caption"/>
        <w:spacing w:after="0"/>
      </w:pPr>
      <w:bookmarkStart w:id="9" w:name="_Ref182842034"/>
      <w:bookmarkStart w:id="10" w:name="_Ref184025257"/>
      <w:r>
        <w:t xml:space="preserve">Table </w:t>
      </w:r>
      <w:bookmarkEnd w:id="9"/>
      <w:r>
        <w:fldChar w:fldCharType="begin"/>
      </w:r>
      <w:r>
        <w:instrText xml:space="preserve"> SEQ Table \* ARABIC \s 1 </w:instrText>
      </w:r>
      <w:r>
        <w:fldChar w:fldCharType="separate"/>
      </w:r>
      <w:r w:rsidR="002810B6">
        <w:rPr>
          <w:noProof/>
        </w:rPr>
        <w:t>3</w:t>
      </w:r>
      <w:r>
        <w:fldChar w:fldCharType="end"/>
      </w:r>
      <w:bookmarkEnd w:id="10"/>
      <w:r>
        <w:t xml:space="preserve">: Outcomes that are of concern/deteriorating for </w:t>
      </w:r>
      <w:r w:rsidR="003E108C">
        <w:t>participants aged 0 to 14</w:t>
      </w:r>
    </w:p>
    <w:tbl>
      <w:tblPr>
        <w:tblpPr w:leftFromText="180" w:rightFromText="180" w:vertAnchor="text" w:horzAnchor="margin" w:tblpY="19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815"/>
        <w:gridCol w:w="4394"/>
      </w:tblGrid>
      <w:tr w:rsidR="00254B6B" w:rsidRPr="005137A8" w14:paraId="0BB0A606" w14:textId="77777777" w:rsidTr="00992875">
        <w:trPr>
          <w:trHeight w:val="227"/>
        </w:trPr>
        <w:tc>
          <w:tcPr>
            <w:tcW w:w="9209" w:type="dxa"/>
            <w:gridSpan w:val="2"/>
            <w:shd w:val="clear" w:color="auto" w:fill="E6E0EC"/>
            <w:tcMar>
              <w:top w:w="57" w:type="dxa"/>
              <w:left w:w="113" w:type="dxa"/>
              <w:bottom w:w="57" w:type="dxa"/>
              <w:right w:w="113" w:type="dxa"/>
            </w:tcMar>
            <w:hideMark/>
          </w:tcPr>
          <w:p w14:paraId="6B0A7829" w14:textId="3397C7AD" w:rsidR="00254B6B" w:rsidRPr="005214F9" w:rsidRDefault="00281DE7">
            <w:pPr>
              <w:spacing w:after="0" w:line="240" w:lineRule="auto"/>
              <w:rPr>
                <w:rFonts w:cs="Arial"/>
                <w:szCs w:val="22"/>
                <w:lang w:eastAsia="en-AU"/>
              </w:rPr>
            </w:pPr>
            <w:r w:rsidRPr="005214F9">
              <w:rPr>
                <w:b/>
                <w:bCs/>
                <w:szCs w:val="22"/>
              </w:rPr>
              <w:t>Daily living</w:t>
            </w:r>
            <w:r w:rsidRPr="005214F9">
              <w:rPr>
                <w:szCs w:val="22"/>
              </w:rPr>
              <w:t xml:space="preserve"> (participants from birth to starting school)</w:t>
            </w:r>
          </w:p>
        </w:tc>
      </w:tr>
      <w:tr w:rsidR="0086555A" w:rsidRPr="00CC73D8" w14:paraId="466FB956" w14:textId="77777777" w:rsidTr="00992875">
        <w:trPr>
          <w:trHeight w:val="1098"/>
        </w:trPr>
        <w:tc>
          <w:tcPr>
            <w:tcW w:w="4815" w:type="dxa"/>
            <w:shd w:val="clear" w:color="auto" w:fill="auto"/>
            <w:tcMar>
              <w:top w:w="57" w:type="dxa"/>
              <w:left w:w="113" w:type="dxa"/>
              <w:bottom w:w="57" w:type="dxa"/>
              <w:right w:w="113" w:type="dxa"/>
            </w:tcMar>
            <w:hideMark/>
          </w:tcPr>
          <w:p w14:paraId="6E929FC6" w14:textId="77777777" w:rsidR="0086555A" w:rsidRDefault="0086555A" w:rsidP="00AA1E81">
            <w:pPr>
              <w:spacing w:before="40" w:after="40" w:line="240" w:lineRule="auto"/>
              <w:rPr>
                <w:rFonts w:cs="Arial"/>
                <w:color w:val="000000"/>
                <w:kern w:val="24"/>
                <w:sz w:val="20"/>
                <w:szCs w:val="20"/>
                <w:lang w:eastAsia="en-AU"/>
              </w:rPr>
            </w:pPr>
            <w:r w:rsidRPr="0054682F">
              <w:rPr>
                <w:rFonts w:cs="Arial"/>
                <w:color w:val="000000"/>
                <w:kern w:val="24"/>
                <w:sz w:val="20"/>
                <w:szCs w:val="20"/>
                <w:lang w:eastAsia="en-AU"/>
              </w:rPr>
              <w:t>There is an increasing trend in the percentage of parents/ carers of children in the birth to starting school age group reporting concerns in six or more areas of daily living – particularly in relation to social interaction, cognitive development, fine motor skills, self-care, and sensory processing.</w:t>
            </w:r>
          </w:p>
          <w:p w14:paraId="12DDE1AA" w14:textId="17663552" w:rsidR="0086555A" w:rsidRPr="00CC73D8" w:rsidRDefault="0086555A" w:rsidP="00AA1E81">
            <w:pPr>
              <w:spacing w:before="40" w:after="40" w:line="240" w:lineRule="auto"/>
              <w:rPr>
                <w:rFonts w:cs="Arial"/>
                <w:color w:val="000000"/>
                <w:kern w:val="24"/>
                <w:sz w:val="20"/>
                <w:szCs w:val="20"/>
                <w:lang w:eastAsia="en-AU"/>
              </w:rPr>
            </w:pPr>
            <w:r w:rsidRPr="0054682F">
              <w:rPr>
                <w:rFonts w:cs="Arial"/>
                <w:color w:val="000000"/>
                <w:kern w:val="24"/>
                <w:sz w:val="20"/>
                <w:szCs w:val="20"/>
                <w:lang w:eastAsia="en-AU"/>
              </w:rPr>
              <w:t>Th</w:t>
            </w:r>
            <w:r w:rsidR="00687045">
              <w:rPr>
                <w:rFonts w:cs="Arial"/>
                <w:color w:val="000000"/>
                <w:kern w:val="24"/>
                <w:sz w:val="20"/>
                <w:szCs w:val="20"/>
                <w:lang w:eastAsia="en-AU"/>
              </w:rPr>
              <w:t xml:space="preserve">is </w:t>
            </w:r>
            <w:r w:rsidRPr="0054682F">
              <w:rPr>
                <w:rFonts w:cs="Arial"/>
                <w:color w:val="000000"/>
                <w:kern w:val="24"/>
                <w:sz w:val="20"/>
                <w:szCs w:val="20"/>
                <w:lang w:eastAsia="en-AU"/>
              </w:rPr>
              <w:t>coincides with an increasing use of specialist services may reflect an increasing awareness of areas of concern and a need to seek assistance. </w:t>
            </w:r>
          </w:p>
        </w:tc>
        <w:tc>
          <w:tcPr>
            <w:tcW w:w="4394" w:type="dxa"/>
            <w:shd w:val="clear" w:color="auto" w:fill="auto"/>
            <w:tcMar>
              <w:top w:w="57" w:type="dxa"/>
              <w:left w:w="113" w:type="dxa"/>
              <w:bottom w:w="57" w:type="dxa"/>
              <w:right w:w="113" w:type="dxa"/>
            </w:tcMar>
            <w:hideMark/>
          </w:tcPr>
          <w:p w14:paraId="3C20BA30" w14:textId="4E47D640" w:rsidR="0086555A" w:rsidRDefault="0086555A" w:rsidP="006E35C6">
            <w:pPr>
              <w:pStyle w:val="Bulletpointv1"/>
              <w:spacing w:before="40" w:after="40" w:line="240" w:lineRule="auto"/>
              <w:ind w:left="170" w:hanging="170"/>
              <w:rPr>
                <w:rFonts w:eastAsia="Times New Roman" w:cs="Arial"/>
                <w:color w:val="000000"/>
                <w:kern w:val="24"/>
                <w:sz w:val="20"/>
                <w:szCs w:val="20"/>
                <w:lang w:eastAsia="en-AU"/>
              </w:rPr>
            </w:pPr>
            <w:r w:rsidRPr="0054682F">
              <w:rPr>
                <w:rFonts w:eastAsia="Times New Roman" w:cs="Arial"/>
                <w:color w:val="000000"/>
                <w:kern w:val="24"/>
                <w:sz w:val="20"/>
                <w:szCs w:val="20"/>
                <w:lang w:eastAsia="en-AU"/>
              </w:rPr>
              <w:t>8</w:t>
            </w:r>
            <w:r>
              <w:rPr>
                <w:rFonts w:eastAsia="Times New Roman" w:cs="Arial"/>
                <w:color w:val="000000"/>
                <w:kern w:val="24"/>
                <w:sz w:val="20"/>
                <w:szCs w:val="20"/>
                <w:lang w:eastAsia="en-AU"/>
              </w:rPr>
              <w:t>0.6</w:t>
            </w:r>
            <w:r w:rsidRPr="0054682F">
              <w:rPr>
                <w:rFonts w:eastAsia="Times New Roman" w:cs="Arial"/>
                <w:color w:val="000000"/>
                <w:kern w:val="24"/>
                <w:sz w:val="20"/>
                <w:szCs w:val="20"/>
                <w:lang w:eastAsia="en-AU"/>
              </w:rPr>
              <w:t>% report six or more areas of concern (2</w:t>
            </w:r>
            <w:r>
              <w:rPr>
                <w:rFonts w:eastAsia="Times New Roman" w:cs="Arial"/>
                <w:color w:val="000000"/>
                <w:kern w:val="24"/>
                <w:sz w:val="20"/>
                <w:szCs w:val="20"/>
                <w:lang w:eastAsia="en-AU"/>
              </w:rPr>
              <w:t>5.0</w:t>
            </w:r>
            <w:r w:rsidR="005F57DD">
              <w:rPr>
                <w:rFonts w:eastAsia="Times New Roman" w:cs="Arial"/>
                <w:color w:val="000000"/>
                <w:kern w:val="24"/>
                <w:sz w:val="20"/>
                <w:szCs w:val="20"/>
                <w:lang w:eastAsia="en-AU"/>
              </w:rPr>
              <w:t xml:space="preserve"> percentage-point</w:t>
            </w:r>
            <w:r w:rsidRPr="0054682F">
              <w:rPr>
                <w:rFonts w:eastAsia="Times New Roman" w:cs="Arial"/>
                <w:color w:val="000000"/>
                <w:kern w:val="24"/>
                <w:sz w:val="20"/>
                <w:szCs w:val="20"/>
                <w:lang w:eastAsia="en-AU"/>
              </w:rPr>
              <w:t xml:space="preserve"> increase </w:t>
            </w:r>
            <w:r>
              <w:rPr>
                <w:rFonts w:eastAsia="Times New Roman" w:cs="Arial"/>
                <w:color w:val="000000"/>
                <w:kern w:val="24"/>
                <w:sz w:val="20"/>
                <w:szCs w:val="20"/>
                <w:lang w:eastAsia="en-AU"/>
              </w:rPr>
              <w:t>over five years</w:t>
            </w:r>
            <w:r w:rsidRPr="0054682F">
              <w:rPr>
                <w:rFonts w:eastAsia="Times New Roman" w:cs="Arial"/>
                <w:color w:val="000000"/>
                <w:kern w:val="24"/>
                <w:sz w:val="20"/>
                <w:szCs w:val="20"/>
                <w:lang w:eastAsia="en-AU"/>
              </w:rPr>
              <w:t>)</w:t>
            </w:r>
            <w:r>
              <w:rPr>
                <w:rFonts w:eastAsia="Times New Roman" w:cs="Arial"/>
                <w:color w:val="000000"/>
                <w:kern w:val="24"/>
                <w:sz w:val="20"/>
                <w:szCs w:val="20"/>
                <w:lang w:eastAsia="en-AU"/>
              </w:rPr>
              <w:t>.</w:t>
            </w:r>
          </w:p>
          <w:p w14:paraId="591CF1A9" w14:textId="70CCB23D" w:rsidR="0086555A" w:rsidRPr="00CC73D8" w:rsidRDefault="0086555A" w:rsidP="0086555A">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89.0% had concerns about self-care (20.2</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 over four years).</w:t>
            </w:r>
          </w:p>
        </w:tc>
      </w:tr>
    </w:tbl>
    <w:p w14:paraId="68D29FA7" w14:textId="5DB1F5A8" w:rsidR="00456980" w:rsidRDefault="00456980" w:rsidP="00254B6B">
      <w:pPr>
        <w:spacing w:before="120" w:after="120"/>
        <w:rPr>
          <w:sz w:val="14"/>
          <w:szCs w:val="14"/>
        </w:rPr>
      </w:pPr>
    </w:p>
    <w:tbl>
      <w:tblPr>
        <w:tblW w:w="5107" w:type="pct"/>
        <w:tblCellMar>
          <w:left w:w="0" w:type="dxa"/>
          <w:right w:w="0" w:type="dxa"/>
        </w:tblCellMar>
        <w:tblLook w:val="0420" w:firstRow="1" w:lastRow="0" w:firstColumn="0" w:lastColumn="0" w:noHBand="0" w:noVBand="1"/>
      </w:tblPr>
      <w:tblGrid>
        <w:gridCol w:w="1412"/>
        <w:gridCol w:w="3404"/>
        <w:gridCol w:w="4393"/>
      </w:tblGrid>
      <w:tr w:rsidR="00281DE7" w:rsidRPr="005137A8" w14:paraId="75AC03D6" w14:textId="77777777" w:rsidTr="00992875">
        <w:trPr>
          <w:trHeight w:val="383"/>
        </w:trPr>
        <w:tc>
          <w:tcPr>
            <w:tcW w:w="5000" w:type="pct"/>
            <w:gridSpan w:val="3"/>
            <w:tcBorders>
              <w:top w:val="single" w:sz="4" w:space="0" w:color="auto"/>
              <w:left w:val="single" w:sz="4" w:space="0" w:color="auto"/>
              <w:bottom w:val="single" w:sz="4" w:space="0" w:color="auto"/>
              <w:right w:val="single" w:sz="4" w:space="0" w:color="auto"/>
            </w:tcBorders>
            <w:shd w:val="clear" w:color="auto" w:fill="E6E0EC"/>
          </w:tcPr>
          <w:p w14:paraId="12D0F74D" w14:textId="6153089D" w:rsidR="00281DE7" w:rsidRPr="005214F9" w:rsidRDefault="005214F9">
            <w:pPr>
              <w:spacing w:before="40" w:after="0" w:line="240" w:lineRule="auto"/>
              <w:ind w:left="136"/>
              <w:rPr>
                <w:rFonts w:cs="Arial"/>
                <w:szCs w:val="22"/>
                <w:lang w:eastAsia="en-AU"/>
              </w:rPr>
            </w:pPr>
            <w:r w:rsidRPr="005214F9">
              <w:rPr>
                <w:b/>
                <w:bCs/>
                <w:szCs w:val="22"/>
              </w:rPr>
              <w:t>Social, community and civic participation</w:t>
            </w:r>
          </w:p>
        </w:tc>
      </w:tr>
      <w:tr w:rsidR="00126554" w:rsidRPr="00494A1D" w14:paraId="3E9D1D74" w14:textId="77777777" w:rsidTr="00992875">
        <w:trPr>
          <w:trHeight w:val="502"/>
        </w:trPr>
        <w:tc>
          <w:tcPr>
            <w:tcW w:w="76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631C11CA" w14:textId="77777777" w:rsidR="00126554" w:rsidRPr="005137A8" w:rsidRDefault="00126554" w:rsidP="00126554">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School to 14</w:t>
            </w:r>
          </w:p>
        </w:tc>
        <w:tc>
          <w:tcPr>
            <w:tcW w:w="1848" w:type="pct"/>
            <w:tcBorders>
              <w:top w:val="single" w:sz="4" w:space="0" w:color="auto"/>
              <w:left w:val="single" w:sz="4" w:space="0" w:color="auto"/>
              <w:bottom w:val="single" w:sz="4" w:space="0" w:color="auto"/>
              <w:right w:val="single" w:sz="4" w:space="0" w:color="auto"/>
            </w:tcBorders>
          </w:tcPr>
          <w:p w14:paraId="46E365B3" w14:textId="1674AB27" w:rsidR="00126554" w:rsidRPr="0030337B" w:rsidRDefault="00126554" w:rsidP="00B44583">
            <w:pPr>
              <w:spacing w:before="40" w:after="40" w:line="240" w:lineRule="auto"/>
              <w:ind w:left="142"/>
              <w:rPr>
                <w:rFonts w:cs="Arial"/>
                <w:color w:val="000000"/>
                <w:kern w:val="24"/>
                <w:sz w:val="20"/>
                <w:szCs w:val="20"/>
                <w:lang w:eastAsia="en-AU"/>
              </w:rPr>
            </w:pPr>
            <w:r>
              <w:rPr>
                <w:rFonts w:cs="Arial"/>
                <w:color w:val="000000"/>
                <w:kern w:val="24"/>
                <w:sz w:val="20"/>
                <w:szCs w:val="20"/>
                <w:lang w:eastAsia="en-AU"/>
              </w:rPr>
              <w:t>Increasing percentage of families and carers want their child to have more opportunity to be involved in activities with other children; they also see child’s disability and themselves being busy as barriers to being more involved.</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9DBF370" w14:textId="39B3B6B4" w:rsidR="00126554" w:rsidRDefault="00126554" w:rsidP="0030337B">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93.5% would like their child to have more opportunity to be involved with other children (15.8</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p>
          <w:p w14:paraId="5616BC58" w14:textId="250CD07D" w:rsidR="00126554" w:rsidRDefault="00126554" w:rsidP="0030337B">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91.1% see child’s disability as a barrier (2.9</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p>
          <w:p w14:paraId="1CC14C69" w14:textId="61BD2063" w:rsidR="00126554" w:rsidRPr="0030337B" w:rsidRDefault="00126554" w:rsidP="0030337B">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21.9% see themselves being too busy as a barrier (2.6</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p>
        </w:tc>
      </w:tr>
      <w:tr w:rsidR="0030337B" w:rsidRPr="00494A1D" w14:paraId="431FFE54" w14:textId="77777777" w:rsidTr="00992875">
        <w:trPr>
          <w:trHeight w:val="540"/>
        </w:trPr>
        <w:tc>
          <w:tcPr>
            <w:tcW w:w="76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C7FC5A8" w14:textId="77777777" w:rsidR="0030337B" w:rsidRPr="005137A8" w:rsidRDefault="0030337B" w:rsidP="0030337B">
            <w:pPr>
              <w:spacing w:before="40" w:after="40" w:line="240" w:lineRule="auto"/>
              <w:rPr>
                <w:rFonts w:cs="Arial"/>
                <w:color w:val="000000"/>
                <w:kern w:val="24"/>
                <w:sz w:val="20"/>
                <w:szCs w:val="20"/>
                <w:lang w:eastAsia="en-AU"/>
              </w:rPr>
            </w:pPr>
            <w:r w:rsidRPr="005137A8">
              <w:rPr>
                <w:rFonts w:cs="Arial"/>
                <w:color w:val="000000"/>
                <w:kern w:val="24"/>
                <w:sz w:val="20"/>
                <w:szCs w:val="20"/>
                <w:lang w:eastAsia="en-AU"/>
              </w:rPr>
              <w:t>Birth to 14</w:t>
            </w:r>
          </w:p>
        </w:tc>
        <w:tc>
          <w:tcPr>
            <w:tcW w:w="1848" w:type="pct"/>
            <w:tcBorders>
              <w:top w:val="single" w:sz="4" w:space="0" w:color="auto"/>
              <w:left w:val="single" w:sz="4" w:space="0" w:color="auto"/>
              <w:bottom w:val="single" w:sz="4" w:space="0" w:color="auto"/>
              <w:right w:val="single" w:sz="4" w:space="0" w:color="auto"/>
            </w:tcBorders>
          </w:tcPr>
          <w:p w14:paraId="3CCE81B1" w14:textId="7AEF6A56" w:rsidR="0030337B" w:rsidRPr="00DD3570" w:rsidRDefault="00996046" w:rsidP="00B44583">
            <w:pPr>
              <w:spacing w:before="40" w:after="40" w:line="240" w:lineRule="auto"/>
              <w:ind w:left="142"/>
              <w:rPr>
                <w:rFonts w:cs="Arial"/>
                <w:color w:val="000000"/>
                <w:kern w:val="24"/>
                <w:sz w:val="20"/>
                <w:szCs w:val="20"/>
                <w:lang w:eastAsia="en-AU"/>
              </w:rPr>
            </w:pPr>
            <w:r w:rsidRPr="00996046">
              <w:rPr>
                <w:rFonts w:cs="Arial"/>
                <w:color w:val="000000"/>
                <w:kern w:val="24"/>
                <w:sz w:val="20"/>
                <w:szCs w:val="20"/>
                <w:lang w:eastAsia="en-AU"/>
              </w:rPr>
              <w:t>Parents and carers increasingly want their child to be more involved and see child’s disability and themselves being too busy as a barrier to participation. </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0A0F5B23" w14:textId="77777777" w:rsidR="001963E4" w:rsidRPr="001963E4" w:rsidRDefault="001963E4" w:rsidP="001963E4">
            <w:pPr>
              <w:pStyle w:val="Bulletpointv1"/>
              <w:spacing w:before="40" w:after="40" w:line="240" w:lineRule="auto"/>
              <w:ind w:left="170" w:hanging="170"/>
              <w:rPr>
                <w:rFonts w:eastAsia="Times New Roman" w:cs="Arial"/>
                <w:color w:val="000000"/>
                <w:kern w:val="24"/>
                <w:sz w:val="20"/>
                <w:szCs w:val="20"/>
                <w:lang w:eastAsia="en-AU"/>
              </w:rPr>
            </w:pPr>
            <w:r w:rsidRPr="001963E4">
              <w:rPr>
                <w:rFonts w:eastAsia="Times New Roman" w:cs="Arial"/>
                <w:color w:val="000000"/>
                <w:kern w:val="24"/>
                <w:sz w:val="20"/>
                <w:szCs w:val="20"/>
                <w:lang w:eastAsia="en-AU"/>
              </w:rPr>
              <w:t xml:space="preserve">83.5% would like their child to be more involved (24.8 percentage-point increase over five years). </w:t>
            </w:r>
          </w:p>
          <w:p w14:paraId="617AE34D" w14:textId="094538AE" w:rsidR="00565763" w:rsidRPr="001963E4" w:rsidRDefault="001963E4">
            <w:pPr>
              <w:pStyle w:val="Bulletpointv1"/>
              <w:spacing w:before="40" w:after="40" w:line="240" w:lineRule="auto"/>
              <w:ind w:left="170" w:hanging="170"/>
              <w:rPr>
                <w:rFonts w:eastAsia="Times New Roman" w:cs="Arial"/>
                <w:color w:val="000000"/>
                <w:kern w:val="24"/>
                <w:sz w:val="20"/>
                <w:szCs w:val="20"/>
                <w:lang w:eastAsia="en-AU"/>
              </w:rPr>
            </w:pPr>
            <w:r w:rsidRPr="001963E4">
              <w:rPr>
                <w:rFonts w:eastAsia="Times New Roman" w:cs="Arial"/>
                <w:color w:val="000000"/>
                <w:kern w:val="24"/>
                <w:sz w:val="20"/>
                <w:szCs w:val="20"/>
                <w:lang w:eastAsia="en-AU"/>
              </w:rPr>
              <w:t xml:space="preserve">91.5% said their child’s disability was a barrier to being involved in community activities (15.3 percentage-point increase over five years). </w:t>
            </w:r>
          </w:p>
          <w:p w14:paraId="59523DF6" w14:textId="34920948" w:rsidR="000F4F88" w:rsidRPr="0030337B" w:rsidRDefault="00565763" w:rsidP="00565763">
            <w:pPr>
              <w:pStyle w:val="Bulletpointv1"/>
              <w:spacing w:before="40" w:after="40" w:line="240" w:lineRule="auto"/>
              <w:ind w:left="170" w:hanging="170"/>
              <w:rPr>
                <w:rFonts w:eastAsia="Times New Roman" w:cs="Arial"/>
                <w:color w:val="000000"/>
                <w:kern w:val="24"/>
                <w:sz w:val="20"/>
                <w:szCs w:val="20"/>
                <w:lang w:eastAsia="en-AU"/>
              </w:rPr>
            </w:pPr>
            <w:r w:rsidRPr="00565763">
              <w:rPr>
                <w:rFonts w:eastAsia="Times New Roman" w:cs="Arial"/>
                <w:color w:val="000000"/>
                <w:kern w:val="24"/>
                <w:sz w:val="20"/>
                <w:szCs w:val="20"/>
                <w:lang w:eastAsia="en-AU"/>
              </w:rPr>
              <w:t>25.8% say themselves being busy is a barrier to greater involvement (5.3 percentage-point increase over four years).</w:t>
            </w:r>
          </w:p>
        </w:tc>
      </w:tr>
    </w:tbl>
    <w:p w14:paraId="32F8A83B" w14:textId="77777777" w:rsidR="00834FB0" w:rsidRDefault="00834FB0" w:rsidP="006B3204">
      <w:pPr>
        <w:spacing w:before="120" w:after="0"/>
        <w:rPr>
          <w:sz w:val="14"/>
          <w:szCs w:val="14"/>
        </w:rPr>
      </w:pPr>
    </w:p>
    <w:tbl>
      <w:tblPr>
        <w:tblpPr w:leftFromText="180" w:rightFromText="180" w:vertAnchor="text" w:horzAnchor="margin" w:tblpY="19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815"/>
        <w:gridCol w:w="4394"/>
      </w:tblGrid>
      <w:tr w:rsidR="005214F9" w:rsidRPr="005137A8" w14:paraId="72626862" w14:textId="77777777" w:rsidTr="00992875">
        <w:trPr>
          <w:trHeight w:val="227"/>
        </w:trPr>
        <w:tc>
          <w:tcPr>
            <w:tcW w:w="9209" w:type="dxa"/>
            <w:gridSpan w:val="2"/>
            <w:shd w:val="clear" w:color="auto" w:fill="E6E0EC"/>
            <w:tcMar>
              <w:top w:w="57" w:type="dxa"/>
              <w:left w:w="113" w:type="dxa"/>
              <w:bottom w:w="57" w:type="dxa"/>
              <w:right w:w="113" w:type="dxa"/>
            </w:tcMar>
            <w:hideMark/>
          </w:tcPr>
          <w:p w14:paraId="564D6682" w14:textId="48F69D54" w:rsidR="005214F9" w:rsidRPr="005214F9" w:rsidRDefault="006B3204">
            <w:pPr>
              <w:spacing w:after="0" w:line="240" w:lineRule="auto"/>
              <w:rPr>
                <w:rFonts w:cs="Arial"/>
                <w:szCs w:val="22"/>
                <w:lang w:eastAsia="en-AU"/>
              </w:rPr>
            </w:pPr>
            <w:r w:rsidRPr="00165BEA">
              <w:rPr>
                <w:b/>
                <w:bCs/>
              </w:rPr>
              <w:t>Lifelong learning</w:t>
            </w:r>
            <w:r w:rsidRPr="00AE1140">
              <w:rPr>
                <w:b/>
              </w:rPr>
              <w:t xml:space="preserve"> </w:t>
            </w:r>
            <w:r w:rsidRPr="00165BEA">
              <w:t xml:space="preserve">(participants aged from starting school to </w:t>
            </w:r>
            <w:r>
              <w:t>2</w:t>
            </w:r>
            <w:r w:rsidRPr="00AE1140">
              <w:t>4</w:t>
            </w:r>
            <w:r w:rsidRPr="00165BEA">
              <w:t>)</w:t>
            </w:r>
          </w:p>
        </w:tc>
      </w:tr>
      <w:tr w:rsidR="000F4F3F" w:rsidRPr="00CC73D8" w14:paraId="4169064E" w14:textId="77777777" w:rsidTr="00992875">
        <w:trPr>
          <w:trHeight w:val="1098"/>
        </w:trPr>
        <w:tc>
          <w:tcPr>
            <w:tcW w:w="4815" w:type="dxa"/>
            <w:shd w:val="clear" w:color="auto" w:fill="auto"/>
            <w:tcMar>
              <w:top w:w="57" w:type="dxa"/>
              <w:left w:w="113" w:type="dxa"/>
              <w:bottom w:w="57" w:type="dxa"/>
              <w:right w:w="113" w:type="dxa"/>
            </w:tcMar>
            <w:hideMark/>
          </w:tcPr>
          <w:p w14:paraId="1C6E4089" w14:textId="2072B995" w:rsidR="000F4F3F" w:rsidRPr="00CC73D8" w:rsidRDefault="000F4F3F" w:rsidP="000F4F3F">
            <w:pPr>
              <w:spacing w:before="40" w:after="40" w:line="240" w:lineRule="auto"/>
              <w:rPr>
                <w:rFonts w:cs="Arial"/>
                <w:color w:val="000000"/>
                <w:kern w:val="24"/>
                <w:sz w:val="20"/>
                <w:szCs w:val="20"/>
                <w:lang w:eastAsia="en-AU"/>
              </w:rPr>
            </w:pPr>
            <w:r>
              <w:rPr>
                <w:rFonts w:cs="Arial"/>
                <w:color w:val="000000"/>
                <w:kern w:val="24"/>
                <w:sz w:val="20"/>
                <w:szCs w:val="20"/>
                <w:lang w:eastAsia="en-AU"/>
              </w:rPr>
              <w:t>W</w:t>
            </w:r>
            <w:r w:rsidRPr="002B0E55">
              <w:rPr>
                <w:rFonts w:cs="Arial"/>
                <w:color w:val="000000"/>
                <w:kern w:val="24"/>
                <w:sz w:val="20"/>
                <w:szCs w:val="20"/>
                <w:lang w:eastAsia="en-AU"/>
              </w:rPr>
              <w:t>hilst increasing percentages</w:t>
            </w:r>
            <w:r>
              <w:rPr>
                <w:rFonts w:cs="Arial"/>
                <w:color w:val="000000"/>
                <w:kern w:val="24"/>
                <w:sz w:val="20"/>
                <w:szCs w:val="20"/>
                <w:lang w:eastAsia="en-AU"/>
              </w:rPr>
              <w:t xml:space="preserve"> </w:t>
            </w:r>
            <w:r w:rsidRPr="00165BEA">
              <w:rPr>
                <w:rFonts w:cs="Arial"/>
                <w:color w:val="000000"/>
                <w:kern w:val="24"/>
                <w:sz w:val="20"/>
                <w:szCs w:val="20"/>
                <w:lang w:eastAsia="en-AU"/>
              </w:rPr>
              <w:t xml:space="preserve">of children </w:t>
            </w:r>
            <w:r w:rsidRPr="002B0E55">
              <w:rPr>
                <w:rFonts w:cs="Arial"/>
                <w:color w:val="000000"/>
                <w:kern w:val="24"/>
                <w:sz w:val="20"/>
                <w:szCs w:val="20"/>
                <w:lang w:eastAsia="en-AU"/>
              </w:rPr>
              <w:t xml:space="preserve">are </w:t>
            </w:r>
            <w:r w:rsidRPr="00165BEA">
              <w:rPr>
                <w:rFonts w:cs="Arial"/>
                <w:color w:val="000000"/>
                <w:kern w:val="24"/>
                <w:sz w:val="20"/>
                <w:szCs w:val="20"/>
                <w:lang w:eastAsia="en-AU"/>
              </w:rPr>
              <w:t xml:space="preserve">in mainstream </w:t>
            </w:r>
            <w:r w:rsidRPr="002B0E55">
              <w:rPr>
                <w:rFonts w:cs="Arial"/>
                <w:color w:val="000000"/>
                <w:kern w:val="24"/>
                <w:sz w:val="20"/>
                <w:szCs w:val="20"/>
                <w:lang w:eastAsia="en-AU"/>
              </w:rPr>
              <w:t>classes</w:t>
            </w:r>
            <w:r w:rsidRPr="00165BEA">
              <w:rPr>
                <w:rFonts w:cs="Arial"/>
                <w:color w:val="000000"/>
                <w:kern w:val="24"/>
                <w:sz w:val="20"/>
                <w:szCs w:val="20"/>
                <w:lang w:eastAsia="en-AU"/>
              </w:rPr>
              <w:t xml:space="preserve"> over </w:t>
            </w:r>
            <w:r w:rsidRPr="002B0E55">
              <w:rPr>
                <w:rFonts w:cs="Arial"/>
                <w:color w:val="000000"/>
                <w:kern w:val="24"/>
                <w:sz w:val="20"/>
                <w:szCs w:val="20"/>
                <w:lang w:eastAsia="en-AU"/>
              </w:rPr>
              <w:t xml:space="preserve">calendar </w:t>
            </w:r>
            <w:r w:rsidRPr="00165BEA">
              <w:rPr>
                <w:rFonts w:cs="Arial"/>
                <w:color w:val="000000"/>
                <w:kern w:val="24"/>
                <w:sz w:val="20"/>
                <w:szCs w:val="20"/>
                <w:lang w:eastAsia="en-AU"/>
              </w:rPr>
              <w:t xml:space="preserve">time, </w:t>
            </w:r>
            <w:r w:rsidRPr="002B0E55">
              <w:rPr>
                <w:rFonts w:cs="Arial"/>
                <w:color w:val="000000"/>
                <w:kern w:val="24"/>
                <w:sz w:val="20"/>
                <w:szCs w:val="20"/>
                <w:lang w:eastAsia="en-AU"/>
              </w:rPr>
              <w:t>longitudinally,</w:t>
            </w:r>
            <w:r w:rsidRPr="00165BEA">
              <w:rPr>
                <w:rFonts w:cs="Arial"/>
                <w:color w:val="000000"/>
                <w:kern w:val="24"/>
                <w:sz w:val="20"/>
                <w:szCs w:val="20"/>
                <w:lang w:eastAsia="en-AU"/>
              </w:rPr>
              <w:t xml:space="preserve"> the </w:t>
            </w:r>
            <w:r w:rsidRPr="002B0E55">
              <w:rPr>
                <w:rFonts w:cs="Arial"/>
                <w:color w:val="000000"/>
                <w:kern w:val="24"/>
                <w:sz w:val="20"/>
                <w:szCs w:val="20"/>
                <w:lang w:eastAsia="en-AU"/>
              </w:rPr>
              <w:t>percentages are decreasing</w:t>
            </w:r>
            <w:r w:rsidRPr="00165BEA">
              <w:rPr>
                <w:rFonts w:cs="Arial"/>
                <w:color w:val="000000"/>
                <w:kern w:val="24"/>
                <w:sz w:val="20"/>
                <w:szCs w:val="20"/>
                <w:lang w:eastAsia="en-AU"/>
              </w:rPr>
              <w:t>.</w:t>
            </w:r>
            <w:r>
              <w:rPr>
                <w:rFonts w:cs="Arial"/>
                <w:color w:val="000000"/>
                <w:kern w:val="24"/>
                <w:sz w:val="20"/>
                <w:szCs w:val="20"/>
                <w:lang w:eastAsia="en-AU"/>
              </w:rPr>
              <w:t xml:space="preserve"> Involvement in co-curricular activities also decreased longitudinally.</w:t>
            </w:r>
          </w:p>
        </w:tc>
        <w:tc>
          <w:tcPr>
            <w:tcW w:w="4394" w:type="dxa"/>
            <w:shd w:val="clear" w:color="auto" w:fill="auto"/>
            <w:tcMar>
              <w:top w:w="57" w:type="dxa"/>
              <w:left w:w="113" w:type="dxa"/>
              <w:bottom w:w="57" w:type="dxa"/>
              <w:right w:w="113" w:type="dxa"/>
            </w:tcMar>
            <w:hideMark/>
          </w:tcPr>
          <w:p w14:paraId="30CE8E15" w14:textId="21B154F9" w:rsidR="000F4F3F" w:rsidRPr="00165BEA" w:rsidRDefault="000F4F3F" w:rsidP="000F4F3F">
            <w:pPr>
              <w:pStyle w:val="Bulletpointv1"/>
              <w:spacing w:before="40" w:after="40" w:line="240" w:lineRule="auto"/>
              <w:ind w:left="170" w:hanging="170"/>
              <w:rPr>
                <w:rFonts w:eastAsia="Times New Roman" w:cs="Arial"/>
                <w:color w:val="000000"/>
                <w:kern w:val="24"/>
                <w:sz w:val="20"/>
                <w:szCs w:val="20"/>
                <w:lang w:eastAsia="en-AU"/>
              </w:rPr>
            </w:pPr>
            <w:r w:rsidRPr="00165BEA">
              <w:rPr>
                <w:rFonts w:eastAsia="Times New Roman" w:cs="Arial"/>
                <w:color w:val="000000"/>
                <w:kern w:val="24"/>
                <w:sz w:val="20"/>
                <w:szCs w:val="20"/>
                <w:lang w:eastAsia="en-AU"/>
              </w:rPr>
              <w:t xml:space="preserve">Mainstream school attendance – </w:t>
            </w:r>
            <w:r>
              <w:rPr>
                <w:rFonts w:eastAsia="Times New Roman" w:cs="Arial"/>
                <w:color w:val="000000"/>
                <w:kern w:val="24"/>
                <w:sz w:val="20"/>
                <w:szCs w:val="20"/>
                <w:lang w:eastAsia="en-AU"/>
              </w:rPr>
              <w:t>9.8</w:t>
            </w:r>
            <w:r w:rsidR="005F57DD">
              <w:rPr>
                <w:rFonts w:eastAsia="Times New Roman" w:cs="Arial"/>
                <w:color w:val="000000"/>
                <w:kern w:val="24"/>
                <w:sz w:val="20"/>
                <w:szCs w:val="20"/>
                <w:lang w:eastAsia="en-AU"/>
              </w:rPr>
              <w:t xml:space="preserve"> percentage-point</w:t>
            </w:r>
            <w:r w:rsidRPr="00165BEA">
              <w:rPr>
                <w:rFonts w:eastAsia="Times New Roman" w:cs="Arial"/>
                <w:color w:val="000000"/>
                <w:kern w:val="24"/>
                <w:sz w:val="20"/>
                <w:szCs w:val="20"/>
                <w:lang w:eastAsia="en-AU"/>
              </w:rPr>
              <w:t xml:space="preserve"> decrease to 33.</w:t>
            </w:r>
            <w:r>
              <w:rPr>
                <w:rFonts w:eastAsia="Times New Roman" w:cs="Arial"/>
                <w:color w:val="000000"/>
                <w:kern w:val="24"/>
                <w:sz w:val="20"/>
                <w:szCs w:val="20"/>
                <w:lang w:eastAsia="en-AU"/>
              </w:rPr>
              <w:t>1</w:t>
            </w:r>
            <w:r w:rsidRPr="00165BEA">
              <w:rPr>
                <w:rFonts w:eastAsia="Times New Roman" w:cs="Arial"/>
                <w:color w:val="000000"/>
                <w:kern w:val="24"/>
                <w:sz w:val="20"/>
                <w:szCs w:val="20"/>
                <w:lang w:eastAsia="en-AU"/>
              </w:rPr>
              <w:t>%</w:t>
            </w:r>
            <w:r>
              <w:rPr>
                <w:rFonts w:eastAsia="Times New Roman" w:cs="Arial"/>
                <w:color w:val="000000"/>
                <w:kern w:val="24"/>
                <w:sz w:val="20"/>
                <w:szCs w:val="20"/>
                <w:lang w:eastAsia="en-AU"/>
              </w:rPr>
              <w:t>. At baseline: 69.3% for those in the Scheme for one year compared to 42.9% for those in the Scheme for seven years.</w:t>
            </w:r>
          </w:p>
          <w:p w14:paraId="60052BAA" w14:textId="782B9E08" w:rsidR="000F4F3F" w:rsidRPr="00CC73D8" w:rsidRDefault="000F4F3F" w:rsidP="000F4F3F">
            <w:pPr>
              <w:pStyle w:val="Bulletpointv1"/>
              <w:spacing w:before="40" w:after="40" w:line="240" w:lineRule="auto"/>
              <w:ind w:left="170" w:hanging="170"/>
              <w:rPr>
                <w:rFonts w:eastAsia="Times New Roman" w:cs="Arial"/>
                <w:color w:val="000000"/>
                <w:kern w:val="24"/>
                <w:sz w:val="20"/>
                <w:szCs w:val="20"/>
                <w:lang w:eastAsia="en-AU"/>
              </w:rPr>
            </w:pPr>
            <w:r w:rsidRPr="00165BEA">
              <w:rPr>
                <w:rFonts w:eastAsia="Times New Roman" w:cs="Arial"/>
                <w:color w:val="000000"/>
                <w:kern w:val="24"/>
                <w:sz w:val="20"/>
                <w:szCs w:val="20"/>
                <w:lang w:eastAsia="en-AU"/>
              </w:rPr>
              <w:t xml:space="preserve">Involvement in co-curricular activities – </w:t>
            </w:r>
            <w:r>
              <w:rPr>
                <w:rFonts w:eastAsia="Times New Roman" w:cs="Arial"/>
                <w:color w:val="000000"/>
                <w:kern w:val="24"/>
                <w:sz w:val="20"/>
                <w:szCs w:val="20"/>
                <w:lang w:eastAsia="en-AU"/>
              </w:rPr>
              <w:t>21.1</w:t>
            </w:r>
            <w:r w:rsidR="005F57DD">
              <w:rPr>
                <w:rFonts w:eastAsia="Times New Roman" w:cs="Arial"/>
                <w:color w:val="000000"/>
                <w:kern w:val="24"/>
                <w:sz w:val="20"/>
                <w:szCs w:val="20"/>
                <w:lang w:eastAsia="en-AU"/>
              </w:rPr>
              <w:t xml:space="preserve"> percentage-point</w:t>
            </w:r>
            <w:r w:rsidRPr="00165BEA">
              <w:rPr>
                <w:rFonts w:eastAsia="Times New Roman" w:cs="Arial"/>
                <w:color w:val="000000"/>
                <w:kern w:val="24"/>
                <w:sz w:val="20"/>
                <w:szCs w:val="20"/>
                <w:lang w:eastAsia="en-AU"/>
              </w:rPr>
              <w:t xml:space="preserve"> decrease to 24.</w:t>
            </w:r>
            <w:r>
              <w:rPr>
                <w:rFonts w:eastAsia="Times New Roman" w:cs="Arial"/>
                <w:color w:val="000000"/>
                <w:kern w:val="24"/>
                <w:sz w:val="20"/>
                <w:szCs w:val="20"/>
                <w:lang w:eastAsia="en-AU"/>
              </w:rPr>
              <w:t>0</w:t>
            </w:r>
            <w:r w:rsidRPr="00165BEA">
              <w:rPr>
                <w:rFonts w:eastAsia="Times New Roman" w:cs="Arial"/>
                <w:color w:val="000000"/>
                <w:kern w:val="24"/>
                <w:sz w:val="20"/>
                <w:szCs w:val="20"/>
                <w:lang w:eastAsia="en-AU"/>
              </w:rPr>
              <w:t>%.</w:t>
            </w:r>
          </w:p>
        </w:tc>
      </w:tr>
    </w:tbl>
    <w:p w14:paraId="5240394A" w14:textId="1403881A" w:rsidR="003E108C" w:rsidRDefault="003E108C" w:rsidP="00045A5F">
      <w:pPr>
        <w:pStyle w:val="Heading3"/>
        <w:keepNext/>
        <w:ind w:left="720"/>
      </w:pPr>
      <w:r>
        <w:t xml:space="preserve">Participants aged </w:t>
      </w:r>
      <w:r w:rsidR="00D1639F">
        <w:t>15 and over</w:t>
      </w:r>
    </w:p>
    <w:p w14:paraId="04E2ABB8" w14:textId="75472E63" w:rsidR="003E108C" w:rsidRPr="00EF3B18" w:rsidRDefault="003E108C" w:rsidP="003E108C">
      <w:r>
        <w:t>There are o</w:t>
      </w:r>
      <w:r w:rsidRPr="00EF3B18">
        <w:t xml:space="preserve">pportunities for improvement </w:t>
      </w:r>
      <w:r>
        <w:t xml:space="preserve">across </w:t>
      </w:r>
      <w:r w:rsidRPr="00EF3B18">
        <w:t>four</w:t>
      </w:r>
      <w:r>
        <w:t xml:space="preserve"> key</w:t>
      </w:r>
      <w:r w:rsidRPr="00EF3B18">
        <w:t xml:space="preserve"> areas</w:t>
      </w:r>
      <w:r w:rsidR="00475A05">
        <w:t xml:space="preserve"> for participants aged 15 and over</w:t>
      </w:r>
      <w:r>
        <w:t>. These are summarised</w:t>
      </w:r>
      <w:r w:rsidRPr="00EF3B18">
        <w:t xml:space="preserve"> in </w:t>
      </w:r>
      <w:r w:rsidR="00475A05">
        <w:fldChar w:fldCharType="begin"/>
      </w:r>
      <w:r w:rsidR="00475A05">
        <w:instrText xml:space="preserve"> REF _Ref184025924 \h </w:instrText>
      </w:r>
      <w:r w:rsidR="00475A05">
        <w:fldChar w:fldCharType="separate"/>
      </w:r>
      <w:r w:rsidR="002810B6">
        <w:t xml:space="preserve">Table </w:t>
      </w:r>
      <w:r w:rsidR="002810B6">
        <w:rPr>
          <w:noProof/>
        </w:rPr>
        <w:t>4</w:t>
      </w:r>
      <w:r w:rsidR="00475A05">
        <w:fldChar w:fldCharType="end"/>
      </w:r>
      <w:r>
        <w:t xml:space="preserve"> </w:t>
      </w:r>
      <w:r w:rsidRPr="00EF3B18">
        <w:t>below.</w:t>
      </w:r>
    </w:p>
    <w:p w14:paraId="35D2ED7D" w14:textId="24664D4B" w:rsidR="00475A05" w:rsidRDefault="00475A05" w:rsidP="00475A05">
      <w:pPr>
        <w:pStyle w:val="Caption"/>
        <w:keepNext/>
      </w:pPr>
      <w:bookmarkStart w:id="11" w:name="_Ref184025924"/>
      <w:r>
        <w:t xml:space="preserve">Table </w:t>
      </w:r>
      <w:r>
        <w:fldChar w:fldCharType="begin"/>
      </w:r>
      <w:r>
        <w:instrText xml:space="preserve"> SEQ Table \* ARABIC </w:instrText>
      </w:r>
      <w:r>
        <w:fldChar w:fldCharType="separate"/>
      </w:r>
      <w:r w:rsidR="002810B6">
        <w:rPr>
          <w:noProof/>
        </w:rPr>
        <w:t>4</w:t>
      </w:r>
      <w:r>
        <w:fldChar w:fldCharType="end"/>
      </w:r>
      <w:bookmarkEnd w:id="11"/>
      <w:r>
        <w:t>: Outcomes that are of concern/deteriorating for participants aged 15 and over</w:t>
      </w: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819"/>
      </w:tblGrid>
      <w:tr w:rsidR="00475A05" w:rsidRPr="005137A8" w14:paraId="5D6AC55E" w14:textId="77777777" w:rsidTr="00992875">
        <w:trPr>
          <w:trHeight w:val="227"/>
        </w:trPr>
        <w:tc>
          <w:tcPr>
            <w:tcW w:w="9219" w:type="dxa"/>
            <w:gridSpan w:val="2"/>
            <w:shd w:val="clear" w:color="auto" w:fill="E6E0EC"/>
            <w:tcMar>
              <w:top w:w="57" w:type="dxa"/>
              <w:left w:w="113" w:type="dxa"/>
              <w:bottom w:w="57" w:type="dxa"/>
              <w:right w:w="113" w:type="dxa"/>
            </w:tcMar>
            <w:hideMark/>
          </w:tcPr>
          <w:p w14:paraId="50AB79C1" w14:textId="77777777" w:rsidR="00475A05" w:rsidRPr="005214F9" w:rsidRDefault="00475A05">
            <w:pPr>
              <w:spacing w:after="0" w:line="240" w:lineRule="auto"/>
              <w:rPr>
                <w:rFonts w:cs="Arial"/>
                <w:szCs w:val="22"/>
                <w:lang w:eastAsia="en-AU"/>
              </w:rPr>
            </w:pPr>
            <w:r w:rsidRPr="005214F9">
              <w:rPr>
                <w:rFonts w:cs="Arial"/>
                <w:b/>
                <w:bCs/>
                <w:color w:val="000000"/>
                <w:kern w:val="24"/>
                <w:szCs w:val="22"/>
                <w:lang w:eastAsia="en-AU"/>
              </w:rPr>
              <w:t>Employment</w:t>
            </w:r>
          </w:p>
        </w:tc>
      </w:tr>
      <w:tr w:rsidR="00DF22BA" w:rsidRPr="0054682F" w14:paraId="682DDF8B" w14:textId="77777777" w:rsidTr="00992875">
        <w:trPr>
          <w:trHeight w:val="752"/>
        </w:trPr>
        <w:tc>
          <w:tcPr>
            <w:tcW w:w="4400" w:type="dxa"/>
            <w:shd w:val="clear" w:color="auto" w:fill="auto"/>
            <w:tcMar>
              <w:top w:w="57" w:type="dxa"/>
              <w:left w:w="113" w:type="dxa"/>
              <w:bottom w:w="57" w:type="dxa"/>
              <w:right w:w="113" w:type="dxa"/>
            </w:tcMar>
          </w:tcPr>
          <w:p w14:paraId="0945AABC" w14:textId="77777777" w:rsidR="00DF22BA" w:rsidRDefault="00DF22BA" w:rsidP="00DF22BA">
            <w:pPr>
              <w:spacing w:after="0" w:line="240" w:lineRule="auto"/>
              <w:rPr>
                <w:rFonts w:cs="Arial"/>
                <w:color w:val="000000"/>
                <w:kern w:val="24"/>
                <w:sz w:val="20"/>
                <w:szCs w:val="20"/>
                <w:lang w:eastAsia="en-AU"/>
              </w:rPr>
            </w:pPr>
            <w:r w:rsidRPr="00C12267">
              <w:rPr>
                <w:rFonts w:cs="Arial"/>
                <w:color w:val="000000"/>
                <w:kern w:val="24"/>
                <w:sz w:val="20"/>
                <w:szCs w:val="20"/>
                <w:lang w:eastAsia="en-AU"/>
              </w:rPr>
              <w:t>Overall, for participants aged 15 and over there has been little change in the percentage in a paid job over time in the Scheme. However, the results vary considerably by age group, with</w:t>
            </w:r>
            <w:r>
              <w:rPr>
                <w:rFonts w:cs="Arial"/>
                <w:color w:val="000000"/>
                <w:kern w:val="24"/>
                <w:sz w:val="20"/>
                <w:szCs w:val="20"/>
                <w:lang w:eastAsia="en-AU"/>
              </w:rPr>
              <w:t xml:space="preserve"> </w:t>
            </w:r>
            <w:r w:rsidRPr="00C12267">
              <w:rPr>
                <w:rFonts w:cs="Arial"/>
                <w:color w:val="000000"/>
                <w:kern w:val="24"/>
                <w:sz w:val="20"/>
                <w:szCs w:val="20"/>
                <w:lang w:eastAsia="en-AU"/>
              </w:rPr>
              <w:t xml:space="preserve">younger participants showing strong improvement in this employment outcome, while older participants show deterioration over time. </w:t>
            </w:r>
          </w:p>
          <w:p w14:paraId="64228256" w14:textId="50B3AB5D" w:rsidR="00DF22BA" w:rsidRPr="0054682F" w:rsidRDefault="00DF22BA" w:rsidP="00DF22BA">
            <w:pPr>
              <w:spacing w:before="40" w:after="40" w:line="240" w:lineRule="auto"/>
              <w:rPr>
                <w:rFonts w:cs="Arial"/>
                <w:color w:val="000000"/>
                <w:kern w:val="24"/>
                <w:sz w:val="20"/>
                <w:szCs w:val="20"/>
                <w:lang w:eastAsia="en-AU"/>
              </w:rPr>
            </w:pPr>
            <w:r w:rsidRPr="00C12267">
              <w:rPr>
                <w:rFonts w:cs="Arial"/>
                <w:color w:val="000000"/>
                <w:kern w:val="24"/>
                <w:sz w:val="20"/>
                <w:szCs w:val="20"/>
                <w:lang w:eastAsia="en-AU"/>
              </w:rPr>
              <w:t>The percentage of participants in the labour force has declined over time</w:t>
            </w:r>
            <w:r>
              <w:rPr>
                <w:rFonts w:cs="Arial"/>
                <w:color w:val="000000"/>
                <w:kern w:val="24"/>
                <w:sz w:val="20"/>
                <w:szCs w:val="20"/>
                <w:lang w:eastAsia="en-AU"/>
              </w:rPr>
              <w:t>, although similar major differences by age are also observed. Those not working and not looking for work has also increased.</w:t>
            </w:r>
          </w:p>
        </w:tc>
        <w:tc>
          <w:tcPr>
            <w:tcW w:w="4819" w:type="dxa"/>
            <w:shd w:val="clear" w:color="auto" w:fill="auto"/>
            <w:tcMar>
              <w:top w:w="57" w:type="dxa"/>
              <w:left w:w="113" w:type="dxa"/>
              <w:bottom w:w="57" w:type="dxa"/>
              <w:right w:w="113" w:type="dxa"/>
            </w:tcMar>
            <w:hideMark/>
          </w:tcPr>
          <w:p w14:paraId="046C2E6D" w14:textId="3E2CCFB9" w:rsidR="00DF22BA" w:rsidRPr="00DF22BA" w:rsidRDefault="00DF22BA" w:rsidP="00DF22BA">
            <w:pPr>
              <w:pStyle w:val="Bulletpointv1"/>
              <w:spacing w:before="40" w:after="40" w:line="240" w:lineRule="auto"/>
              <w:ind w:left="170" w:hanging="170"/>
              <w:rPr>
                <w:sz w:val="20"/>
                <w:szCs w:val="20"/>
                <w:lang w:eastAsia="en-AU"/>
              </w:rPr>
            </w:pPr>
            <w:r w:rsidRPr="00DF22BA">
              <w:rPr>
                <w:sz w:val="20"/>
                <w:szCs w:val="20"/>
                <w:lang w:eastAsia="en-AU"/>
              </w:rPr>
              <w:t>25.6% being in a paid job overall (0.4</w:t>
            </w:r>
            <w:r w:rsidR="005F57DD">
              <w:rPr>
                <w:sz w:val="20"/>
                <w:szCs w:val="20"/>
                <w:lang w:eastAsia="en-AU"/>
              </w:rPr>
              <w:t xml:space="preserve"> percentage-point</w:t>
            </w:r>
            <w:r w:rsidRPr="00DF22BA">
              <w:rPr>
                <w:sz w:val="20"/>
                <w:szCs w:val="20"/>
                <w:lang w:eastAsia="en-AU"/>
              </w:rPr>
              <w:t xml:space="preserve"> decrease over 7 years). After six years, those turning 15 while in the Scheme experienced a 23.7</w:t>
            </w:r>
            <w:r w:rsidR="005F57DD">
              <w:rPr>
                <w:sz w:val="20"/>
                <w:szCs w:val="20"/>
                <w:lang w:eastAsia="en-AU"/>
              </w:rPr>
              <w:t xml:space="preserve"> percentage-point</w:t>
            </w:r>
            <w:r w:rsidRPr="00DF22BA">
              <w:rPr>
                <w:sz w:val="20"/>
                <w:szCs w:val="20"/>
                <w:lang w:eastAsia="en-AU"/>
              </w:rPr>
              <w:t xml:space="preserve"> increase in paid employment, compared to a 5.2</w:t>
            </w:r>
            <w:r w:rsidR="005F57DD">
              <w:rPr>
                <w:sz w:val="20"/>
                <w:szCs w:val="20"/>
                <w:lang w:eastAsia="en-AU"/>
              </w:rPr>
              <w:t xml:space="preserve"> percentage-point</w:t>
            </w:r>
            <w:r w:rsidRPr="00DF22BA">
              <w:rPr>
                <w:sz w:val="20"/>
                <w:szCs w:val="20"/>
                <w:lang w:eastAsia="en-AU"/>
              </w:rPr>
              <w:t xml:space="preserve"> decrease for the oldest adult age group (25 and over).</w:t>
            </w:r>
          </w:p>
          <w:p w14:paraId="0FD48CE5" w14:textId="1459ACAA" w:rsidR="00DF22BA" w:rsidRPr="00D05B85" w:rsidRDefault="00DF22BA" w:rsidP="00D05B85">
            <w:pPr>
              <w:pStyle w:val="Bulletpointv1"/>
              <w:spacing w:before="40" w:after="40" w:line="240" w:lineRule="auto"/>
              <w:ind w:left="170" w:hanging="170"/>
              <w:rPr>
                <w:sz w:val="20"/>
                <w:szCs w:val="20"/>
                <w:lang w:eastAsia="en-AU"/>
              </w:rPr>
            </w:pPr>
            <w:r w:rsidRPr="00DF22BA">
              <w:rPr>
                <w:sz w:val="20"/>
                <w:szCs w:val="20"/>
                <w:lang w:eastAsia="en-AU"/>
              </w:rPr>
              <w:t>The percentage of participants in the labour force decreased by 8.3</w:t>
            </w:r>
            <w:r w:rsidR="005F57DD">
              <w:rPr>
                <w:sz w:val="20"/>
                <w:szCs w:val="20"/>
                <w:lang w:eastAsia="en-AU"/>
              </w:rPr>
              <w:t xml:space="preserve"> percentage-point</w:t>
            </w:r>
            <w:r w:rsidRPr="00DF22BA">
              <w:rPr>
                <w:sz w:val="20"/>
                <w:szCs w:val="20"/>
                <w:lang w:eastAsia="en-AU"/>
              </w:rPr>
              <w:t>s to 46.1% overall over 7 years. After six years, the percentage increased by 31.3</w:t>
            </w:r>
            <w:r w:rsidR="005F57DD">
              <w:rPr>
                <w:sz w:val="20"/>
                <w:szCs w:val="20"/>
                <w:lang w:eastAsia="en-AU"/>
              </w:rPr>
              <w:t xml:space="preserve"> percentage-point</w:t>
            </w:r>
            <w:r w:rsidRPr="00DF22BA">
              <w:rPr>
                <w:sz w:val="20"/>
                <w:szCs w:val="20"/>
                <w:lang w:eastAsia="en-AU"/>
              </w:rPr>
              <w:t xml:space="preserve"> for those who turned 15 while in Scheme, but decreased by 8.9</w:t>
            </w:r>
            <w:r w:rsidR="005F57DD">
              <w:rPr>
                <w:sz w:val="20"/>
                <w:szCs w:val="20"/>
                <w:lang w:eastAsia="en-AU"/>
              </w:rPr>
              <w:t xml:space="preserve"> percentage-point</w:t>
            </w:r>
            <w:r w:rsidR="00665915">
              <w:rPr>
                <w:sz w:val="20"/>
                <w:szCs w:val="20"/>
                <w:lang w:eastAsia="en-AU"/>
              </w:rPr>
              <w:t>s</w:t>
            </w:r>
            <w:r w:rsidRPr="00DF22BA">
              <w:rPr>
                <w:sz w:val="20"/>
                <w:szCs w:val="20"/>
                <w:lang w:eastAsia="en-AU"/>
              </w:rPr>
              <w:t xml:space="preserve"> for the 25 and over age group.</w:t>
            </w:r>
          </w:p>
        </w:tc>
      </w:tr>
    </w:tbl>
    <w:p w14:paraId="3C277475" w14:textId="77777777" w:rsidR="00475A05" w:rsidRDefault="00475A05" w:rsidP="00BB304F">
      <w:pPr>
        <w:spacing w:after="0"/>
        <w:rPr>
          <w:sz w:val="14"/>
          <w:szCs w:val="14"/>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819"/>
      </w:tblGrid>
      <w:tr w:rsidR="00254B6B" w:rsidRPr="005137A8" w14:paraId="1C8EB819" w14:textId="77777777" w:rsidTr="00992875">
        <w:trPr>
          <w:trHeight w:val="227"/>
        </w:trPr>
        <w:tc>
          <w:tcPr>
            <w:tcW w:w="9219" w:type="dxa"/>
            <w:gridSpan w:val="2"/>
            <w:shd w:val="clear" w:color="auto" w:fill="E6E0EC"/>
            <w:tcMar>
              <w:top w:w="57" w:type="dxa"/>
              <w:left w:w="113" w:type="dxa"/>
              <w:bottom w:w="57" w:type="dxa"/>
              <w:right w:w="113" w:type="dxa"/>
            </w:tcMar>
            <w:hideMark/>
          </w:tcPr>
          <w:p w14:paraId="79751AB6" w14:textId="7B4C45E6" w:rsidR="00254B6B" w:rsidRPr="00475A05" w:rsidRDefault="00EF3433">
            <w:pPr>
              <w:spacing w:after="0" w:line="240" w:lineRule="auto"/>
              <w:rPr>
                <w:rFonts w:cs="Arial"/>
                <w:szCs w:val="22"/>
                <w:lang w:eastAsia="en-AU"/>
              </w:rPr>
            </w:pPr>
            <w:r>
              <w:rPr>
                <w:rFonts w:cs="Arial"/>
                <w:b/>
                <w:bCs/>
                <w:color w:val="000000"/>
                <w:kern w:val="24"/>
                <w:szCs w:val="22"/>
                <w:lang w:eastAsia="en-AU"/>
              </w:rPr>
              <w:t>Lifelong learning</w:t>
            </w:r>
          </w:p>
        </w:tc>
      </w:tr>
      <w:tr w:rsidR="00846EC2" w:rsidRPr="00BD3663" w14:paraId="5D64E812" w14:textId="77777777" w:rsidTr="00992875">
        <w:trPr>
          <w:trHeight w:val="971"/>
        </w:trPr>
        <w:tc>
          <w:tcPr>
            <w:tcW w:w="4400" w:type="dxa"/>
            <w:shd w:val="clear" w:color="auto" w:fill="auto"/>
            <w:tcMar>
              <w:top w:w="57" w:type="dxa"/>
              <w:left w:w="113" w:type="dxa"/>
              <w:bottom w:w="57" w:type="dxa"/>
              <w:right w:w="113" w:type="dxa"/>
            </w:tcMar>
            <w:hideMark/>
          </w:tcPr>
          <w:p w14:paraId="2A3953DA" w14:textId="4C66B646" w:rsidR="00846EC2" w:rsidRPr="00BD3663" w:rsidRDefault="00846EC2" w:rsidP="00846EC2">
            <w:pPr>
              <w:spacing w:after="0" w:line="240" w:lineRule="auto"/>
              <w:rPr>
                <w:rFonts w:cs="Arial"/>
                <w:color w:val="000000"/>
                <w:kern w:val="24"/>
                <w:sz w:val="20"/>
                <w:szCs w:val="20"/>
                <w:lang w:eastAsia="en-AU"/>
              </w:rPr>
            </w:pPr>
            <w:r>
              <w:rPr>
                <w:rFonts w:cs="Arial"/>
                <w:color w:val="000000"/>
                <w:kern w:val="24"/>
                <w:sz w:val="20"/>
                <w:szCs w:val="20"/>
                <w:lang w:eastAsia="en-AU"/>
              </w:rPr>
              <w:t>A decreasing percentage of participants participate in education, training and skill development. For the younger age groups, this is partly due to finishing school.</w:t>
            </w:r>
          </w:p>
        </w:tc>
        <w:tc>
          <w:tcPr>
            <w:tcW w:w="4819" w:type="dxa"/>
            <w:shd w:val="clear" w:color="auto" w:fill="auto"/>
            <w:tcMar>
              <w:top w:w="57" w:type="dxa"/>
              <w:left w:w="113" w:type="dxa"/>
              <w:bottom w:w="57" w:type="dxa"/>
              <w:right w:w="113" w:type="dxa"/>
            </w:tcMar>
            <w:hideMark/>
          </w:tcPr>
          <w:p w14:paraId="2C5F419D" w14:textId="22F45E18" w:rsidR="00846EC2" w:rsidRPr="00BD3663" w:rsidRDefault="00846EC2" w:rsidP="00846EC2">
            <w:pPr>
              <w:pStyle w:val="Bulletpointv1"/>
              <w:spacing w:before="40" w:after="40" w:line="240" w:lineRule="auto"/>
              <w:ind w:left="170" w:hanging="170"/>
              <w:rPr>
                <w:rFonts w:eastAsia="Times New Roman" w:cs="Arial"/>
                <w:color w:val="000000"/>
                <w:kern w:val="24"/>
                <w:sz w:val="20"/>
                <w:szCs w:val="20"/>
                <w:lang w:eastAsia="en-AU"/>
              </w:rPr>
            </w:pPr>
            <w:r w:rsidRPr="00846EC2">
              <w:rPr>
                <w:sz w:val="20"/>
                <w:szCs w:val="20"/>
                <w:lang w:eastAsia="en-AU"/>
              </w:rPr>
              <w:t>12.6% participate in education training and skill development, a 9.5</w:t>
            </w:r>
            <w:r w:rsidR="005F57DD">
              <w:rPr>
                <w:sz w:val="20"/>
                <w:szCs w:val="20"/>
                <w:lang w:eastAsia="en-AU"/>
              </w:rPr>
              <w:t xml:space="preserve"> percentage-point</w:t>
            </w:r>
            <w:r w:rsidRPr="00846EC2">
              <w:rPr>
                <w:sz w:val="20"/>
                <w:szCs w:val="20"/>
                <w:lang w:eastAsia="en-AU"/>
              </w:rPr>
              <w:t xml:space="preserve"> decrease.</w:t>
            </w:r>
          </w:p>
        </w:tc>
      </w:tr>
    </w:tbl>
    <w:p w14:paraId="7A734FF1" w14:textId="77777777" w:rsidR="00254B6B" w:rsidRDefault="00254B6B" w:rsidP="00254B6B">
      <w:pPr>
        <w:spacing w:after="0"/>
        <w:rPr>
          <w:sz w:val="14"/>
          <w:szCs w:val="14"/>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819"/>
      </w:tblGrid>
      <w:tr w:rsidR="00F41FD6" w:rsidRPr="005137A8" w14:paraId="04C3E878" w14:textId="77777777" w:rsidTr="00992875">
        <w:trPr>
          <w:trHeight w:val="227"/>
        </w:trPr>
        <w:tc>
          <w:tcPr>
            <w:tcW w:w="9219" w:type="dxa"/>
            <w:gridSpan w:val="2"/>
            <w:shd w:val="clear" w:color="auto" w:fill="E6E0EC"/>
            <w:tcMar>
              <w:top w:w="57" w:type="dxa"/>
              <w:left w:w="113" w:type="dxa"/>
              <w:bottom w:w="57" w:type="dxa"/>
              <w:right w:w="113" w:type="dxa"/>
            </w:tcMar>
            <w:hideMark/>
          </w:tcPr>
          <w:p w14:paraId="04AD3B2D" w14:textId="28092E7D" w:rsidR="00F41FD6" w:rsidRPr="00475A05" w:rsidRDefault="00F41FD6">
            <w:pPr>
              <w:spacing w:after="0" w:line="240" w:lineRule="auto"/>
              <w:rPr>
                <w:rFonts w:cs="Arial"/>
                <w:szCs w:val="22"/>
                <w:lang w:eastAsia="en-AU"/>
              </w:rPr>
            </w:pPr>
            <w:r>
              <w:rPr>
                <w:rFonts w:cs="Arial"/>
                <w:b/>
                <w:bCs/>
                <w:color w:val="000000"/>
                <w:kern w:val="24"/>
                <w:szCs w:val="22"/>
                <w:lang w:eastAsia="en-AU"/>
              </w:rPr>
              <w:t>Choice and control</w:t>
            </w:r>
          </w:p>
        </w:tc>
      </w:tr>
      <w:tr w:rsidR="00D7297C" w:rsidRPr="00BD3663" w14:paraId="77F66C66" w14:textId="77777777" w:rsidTr="00992875">
        <w:trPr>
          <w:trHeight w:val="523"/>
        </w:trPr>
        <w:tc>
          <w:tcPr>
            <w:tcW w:w="4400" w:type="dxa"/>
            <w:shd w:val="clear" w:color="auto" w:fill="auto"/>
            <w:tcMar>
              <w:top w:w="57" w:type="dxa"/>
              <w:left w:w="113" w:type="dxa"/>
              <w:bottom w:w="57" w:type="dxa"/>
              <w:right w:w="113" w:type="dxa"/>
            </w:tcMar>
            <w:hideMark/>
          </w:tcPr>
          <w:p w14:paraId="6ABA0321" w14:textId="2B0872F8" w:rsidR="00D7297C" w:rsidRPr="00BD3663" w:rsidRDefault="00D7297C" w:rsidP="00D7297C">
            <w:pPr>
              <w:spacing w:after="0" w:line="240" w:lineRule="auto"/>
              <w:rPr>
                <w:rFonts w:cs="Arial"/>
                <w:color w:val="000000"/>
                <w:kern w:val="24"/>
                <w:sz w:val="20"/>
                <w:szCs w:val="20"/>
                <w:lang w:eastAsia="en-AU"/>
              </w:rPr>
            </w:pPr>
            <w:r w:rsidRPr="007D5FB3">
              <w:rPr>
                <w:rFonts w:cs="Arial"/>
                <w:color w:val="000000"/>
                <w:kern w:val="24"/>
                <w:sz w:val="20"/>
                <w:szCs w:val="20"/>
                <w:lang w:eastAsia="en-AU"/>
              </w:rPr>
              <w:t>Participants continue to express an increasing desire for more choice and control.</w:t>
            </w:r>
          </w:p>
        </w:tc>
        <w:tc>
          <w:tcPr>
            <w:tcW w:w="4819" w:type="dxa"/>
            <w:shd w:val="clear" w:color="auto" w:fill="auto"/>
            <w:tcMar>
              <w:top w:w="57" w:type="dxa"/>
              <w:left w:w="113" w:type="dxa"/>
              <w:bottom w:w="57" w:type="dxa"/>
              <w:right w:w="113" w:type="dxa"/>
            </w:tcMar>
            <w:hideMark/>
          </w:tcPr>
          <w:p w14:paraId="7D170A63" w14:textId="5C5FEDBC" w:rsidR="00D7297C" w:rsidRPr="00BD3663" w:rsidRDefault="00D7297C" w:rsidP="00D7297C">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83.6% want more choice and control in their life, a 15.3</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increase.</w:t>
            </w:r>
          </w:p>
        </w:tc>
      </w:tr>
    </w:tbl>
    <w:p w14:paraId="6CFAB3E0" w14:textId="0C98C749" w:rsidR="00AC7E79" w:rsidRDefault="00AC7E79" w:rsidP="00254B6B">
      <w:pPr>
        <w:spacing w:after="0"/>
        <w:rPr>
          <w:sz w:val="14"/>
          <w:szCs w:val="14"/>
        </w:rPr>
      </w:pPr>
    </w:p>
    <w:p w14:paraId="5C21F9A2" w14:textId="77777777" w:rsidR="00AC7E79" w:rsidRDefault="00AC7E79">
      <w:pPr>
        <w:spacing w:after="0" w:line="240" w:lineRule="auto"/>
        <w:rPr>
          <w:sz w:val="14"/>
          <w:szCs w:val="14"/>
        </w:rPr>
      </w:pPr>
      <w:r>
        <w:rPr>
          <w:sz w:val="14"/>
          <w:szCs w:val="14"/>
        </w:rPr>
        <w:br w:type="page"/>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961"/>
      </w:tblGrid>
      <w:tr w:rsidR="00F41FD6" w:rsidRPr="005137A8" w14:paraId="4200AC2B" w14:textId="77777777" w:rsidTr="00A737DA">
        <w:trPr>
          <w:trHeight w:val="227"/>
        </w:trPr>
        <w:tc>
          <w:tcPr>
            <w:tcW w:w="9361" w:type="dxa"/>
            <w:gridSpan w:val="2"/>
            <w:shd w:val="clear" w:color="auto" w:fill="E6E0EC"/>
            <w:tcMar>
              <w:top w:w="57" w:type="dxa"/>
              <w:left w:w="113" w:type="dxa"/>
              <w:bottom w:w="57" w:type="dxa"/>
              <w:right w:w="113" w:type="dxa"/>
            </w:tcMar>
            <w:hideMark/>
          </w:tcPr>
          <w:p w14:paraId="2212B043" w14:textId="6F7A5243" w:rsidR="00F41FD6" w:rsidRPr="00475A05" w:rsidRDefault="00D7297C">
            <w:pPr>
              <w:spacing w:after="0" w:line="240" w:lineRule="auto"/>
              <w:rPr>
                <w:rFonts w:cs="Arial"/>
                <w:szCs w:val="22"/>
                <w:lang w:eastAsia="en-AU"/>
              </w:rPr>
            </w:pPr>
            <w:r>
              <w:rPr>
                <w:rFonts w:cs="Arial"/>
                <w:b/>
                <w:bCs/>
                <w:color w:val="000000"/>
                <w:kern w:val="24"/>
                <w:szCs w:val="22"/>
                <w:lang w:eastAsia="en-AU"/>
              </w:rPr>
              <w:t>Relationships</w:t>
            </w:r>
          </w:p>
        </w:tc>
      </w:tr>
      <w:tr w:rsidR="00164734" w:rsidRPr="00BD3663" w14:paraId="6EB00438" w14:textId="77777777" w:rsidTr="00A737DA">
        <w:trPr>
          <w:trHeight w:val="971"/>
        </w:trPr>
        <w:tc>
          <w:tcPr>
            <w:tcW w:w="4400" w:type="dxa"/>
            <w:shd w:val="clear" w:color="auto" w:fill="auto"/>
            <w:tcMar>
              <w:top w:w="57" w:type="dxa"/>
              <w:left w:w="113" w:type="dxa"/>
              <w:bottom w:w="57" w:type="dxa"/>
              <w:right w:w="113" w:type="dxa"/>
            </w:tcMar>
            <w:hideMark/>
          </w:tcPr>
          <w:p w14:paraId="2ED9BF72" w14:textId="60F0E08F" w:rsidR="00164734" w:rsidRPr="00BD3663" w:rsidRDefault="00164734" w:rsidP="00164734">
            <w:pPr>
              <w:spacing w:after="0" w:line="240" w:lineRule="auto"/>
              <w:rPr>
                <w:rFonts w:cs="Arial"/>
                <w:color w:val="000000"/>
                <w:kern w:val="24"/>
                <w:sz w:val="20"/>
                <w:szCs w:val="20"/>
                <w:lang w:eastAsia="en-AU"/>
              </w:rPr>
            </w:pPr>
            <w:r>
              <w:rPr>
                <w:rFonts w:cs="Arial"/>
                <w:color w:val="000000"/>
                <w:kern w:val="24"/>
                <w:sz w:val="20"/>
                <w:szCs w:val="20"/>
                <w:lang w:eastAsia="en-AU"/>
              </w:rPr>
              <w:t>There is i</w:t>
            </w:r>
            <w:r w:rsidRPr="00851DD8">
              <w:rPr>
                <w:rFonts w:cs="Arial"/>
                <w:color w:val="000000"/>
                <w:kern w:val="24"/>
                <w:sz w:val="20"/>
                <w:szCs w:val="20"/>
                <w:lang w:eastAsia="en-AU"/>
              </w:rPr>
              <w:t>ncreasing desire to see friends and family more often</w:t>
            </w:r>
            <w:r>
              <w:rPr>
                <w:rFonts w:cs="Arial"/>
                <w:color w:val="000000"/>
                <w:kern w:val="24"/>
                <w:sz w:val="20"/>
                <w:szCs w:val="20"/>
                <w:lang w:eastAsia="en-AU"/>
              </w:rPr>
              <w:t>, and a decreasing percentage have friends other than family or paid staff</w:t>
            </w:r>
            <w:r w:rsidRPr="00851DD8">
              <w:rPr>
                <w:rFonts w:cs="Arial"/>
                <w:color w:val="000000"/>
                <w:kern w:val="24"/>
                <w:sz w:val="20"/>
                <w:szCs w:val="20"/>
                <w:lang w:eastAsia="en-AU"/>
              </w:rPr>
              <w:t>.</w:t>
            </w:r>
          </w:p>
        </w:tc>
        <w:tc>
          <w:tcPr>
            <w:tcW w:w="4961" w:type="dxa"/>
            <w:shd w:val="clear" w:color="auto" w:fill="auto"/>
            <w:tcMar>
              <w:top w:w="57" w:type="dxa"/>
              <w:left w:w="113" w:type="dxa"/>
              <w:bottom w:w="57" w:type="dxa"/>
              <w:right w:w="113" w:type="dxa"/>
            </w:tcMar>
            <w:hideMark/>
          </w:tcPr>
          <w:p w14:paraId="1E0CF510" w14:textId="67DEB996" w:rsidR="00164734" w:rsidRPr="00B54CDA" w:rsidRDefault="00164734" w:rsidP="00542A7F">
            <w:pPr>
              <w:pStyle w:val="Bulletpointv1"/>
              <w:spacing w:before="40" w:after="40" w:line="240" w:lineRule="auto"/>
              <w:ind w:left="170" w:hanging="170"/>
              <w:rPr>
                <w:rFonts w:eastAsia="Times New Roman" w:cs="Arial"/>
                <w:color w:val="000000"/>
                <w:kern w:val="24"/>
                <w:sz w:val="20"/>
                <w:szCs w:val="20"/>
                <w:lang w:eastAsia="en-AU"/>
              </w:rPr>
            </w:pPr>
            <w:r w:rsidRPr="00B54CDA">
              <w:rPr>
                <w:rFonts w:eastAsia="Times New Roman" w:cs="Arial"/>
                <w:color w:val="000000"/>
                <w:kern w:val="24"/>
                <w:sz w:val="20"/>
                <w:szCs w:val="20"/>
                <w:lang w:eastAsia="en-AU"/>
              </w:rPr>
              <w:t>37.5% would like to see family more often and 56.6% would like to see friends more often. An 8.3 and 8.4</w:t>
            </w:r>
            <w:r w:rsidR="00973F6E" w:rsidRPr="00B54CDA">
              <w:rPr>
                <w:rFonts w:eastAsia="Times New Roman" w:cs="Arial"/>
                <w:color w:val="000000"/>
                <w:kern w:val="24"/>
                <w:sz w:val="20"/>
                <w:szCs w:val="20"/>
                <w:lang w:eastAsia="en-AU"/>
              </w:rPr>
              <w:t xml:space="preserve"> percentage</w:t>
            </w:r>
            <w:r w:rsidR="00563981">
              <w:rPr>
                <w:rFonts w:eastAsia="Times New Roman" w:cs="Arial"/>
                <w:color w:val="000000"/>
                <w:kern w:val="24"/>
                <w:sz w:val="20"/>
                <w:szCs w:val="20"/>
                <w:lang w:eastAsia="en-AU"/>
              </w:rPr>
              <w:t>-</w:t>
            </w:r>
            <w:r w:rsidRPr="00B54CDA">
              <w:rPr>
                <w:rFonts w:eastAsia="Times New Roman" w:cs="Arial"/>
                <w:color w:val="000000"/>
                <w:kern w:val="24"/>
                <w:sz w:val="20"/>
                <w:szCs w:val="20"/>
                <w:lang w:eastAsia="en-AU"/>
              </w:rPr>
              <w:t>point increase over time, respectively.</w:t>
            </w:r>
          </w:p>
          <w:p w14:paraId="72923960" w14:textId="3E355BB8" w:rsidR="00164734" w:rsidRPr="00BD3663" w:rsidRDefault="00164734" w:rsidP="00164734">
            <w:pPr>
              <w:pStyle w:val="Bulletpointv1"/>
              <w:spacing w:before="40" w:after="40" w:line="240" w:lineRule="auto"/>
              <w:ind w:left="170" w:hanging="170"/>
              <w:rPr>
                <w:rFonts w:eastAsia="Times New Roman" w:cs="Arial"/>
                <w:color w:val="000000"/>
                <w:kern w:val="24"/>
                <w:sz w:val="20"/>
                <w:szCs w:val="20"/>
                <w:lang w:eastAsia="en-AU"/>
              </w:rPr>
            </w:pPr>
            <w:r w:rsidRPr="00B54CDA">
              <w:rPr>
                <w:rFonts w:eastAsia="Times New Roman" w:cs="Arial"/>
                <w:color w:val="000000"/>
                <w:kern w:val="24"/>
                <w:sz w:val="20"/>
                <w:szCs w:val="20"/>
                <w:lang w:eastAsia="en-AU"/>
              </w:rPr>
              <w:t>72.8% have friends other than family or paid staff, a 2.4</w:t>
            </w:r>
            <w:r w:rsidR="005F57DD">
              <w:rPr>
                <w:rFonts w:eastAsia="Times New Roman" w:cs="Arial"/>
                <w:color w:val="000000"/>
                <w:kern w:val="24"/>
                <w:sz w:val="20"/>
                <w:szCs w:val="20"/>
                <w:lang w:eastAsia="en-AU"/>
              </w:rPr>
              <w:t xml:space="preserve"> percentage-point</w:t>
            </w:r>
            <w:r w:rsidRPr="00B54CDA">
              <w:rPr>
                <w:rFonts w:eastAsia="Times New Roman" w:cs="Arial"/>
                <w:color w:val="000000"/>
                <w:kern w:val="24"/>
                <w:sz w:val="20"/>
                <w:szCs w:val="20"/>
                <w:lang w:eastAsia="en-AU"/>
              </w:rPr>
              <w:t xml:space="preserve"> decrease.</w:t>
            </w:r>
          </w:p>
        </w:tc>
      </w:tr>
    </w:tbl>
    <w:p w14:paraId="5AFC749E" w14:textId="77777777" w:rsidR="00F41FD6" w:rsidRDefault="00F41FD6" w:rsidP="00254B6B">
      <w:pPr>
        <w:spacing w:after="0"/>
        <w:rPr>
          <w:sz w:val="14"/>
          <w:szCs w:val="14"/>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0"/>
        <w:gridCol w:w="4961"/>
      </w:tblGrid>
      <w:tr w:rsidR="00164734" w:rsidRPr="005137A8" w14:paraId="42EE2E5A" w14:textId="77777777" w:rsidTr="00A737DA">
        <w:trPr>
          <w:trHeight w:val="227"/>
        </w:trPr>
        <w:tc>
          <w:tcPr>
            <w:tcW w:w="9361" w:type="dxa"/>
            <w:gridSpan w:val="2"/>
            <w:shd w:val="clear" w:color="auto" w:fill="E6E0EC"/>
            <w:tcMar>
              <w:top w:w="57" w:type="dxa"/>
              <w:left w:w="113" w:type="dxa"/>
              <w:bottom w:w="57" w:type="dxa"/>
              <w:right w:w="113" w:type="dxa"/>
            </w:tcMar>
            <w:hideMark/>
          </w:tcPr>
          <w:p w14:paraId="26130687" w14:textId="19C65B3E" w:rsidR="00164734" w:rsidRPr="00475A05" w:rsidRDefault="00164734">
            <w:pPr>
              <w:spacing w:after="0" w:line="240" w:lineRule="auto"/>
              <w:rPr>
                <w:rFonts w:cs="Arial"/>
                <w:szCs w:val="22"/>
                <w:lang w:eastAsia="en-AU"/>
              </w:rPr>
            </w:pPr>
            <w:r>
              <w:rPr>
                <w:rFonts w:cs="Arial"/>
                <w:b/>
                <w:bCs/>
                <w:color w:val="000000"/>
                <w:kern w:val="24"/>
                <w:szCs w:val="22"/>
                <w:lang w:eastAsia="en-AU"/>
              </w:rPr>
              <w:t>Home</w:t>
            </w:r>
          </w:p>
        </w:tc>
      </w:tr>
      <w:tr w:rsidR="00542A7F" w:rsidRPr="00BD3663" w14:paraId="79AD4274" w14:textId="77777777" w:rsidTr="00A737DA">
        <w:trPr>
          <w:trHeight w:val="534"/>
        </w:trPr>
        <w:tc>
          <w:tcPr>
            <w:tcW w:w="4400" w:type="dxa"/>
            <w:shd w:val="clear" w:color="auto" w:fill="auto"/>
            <w:tcMar>
              <w:top w:w="57" w:type="dxa"/>
              <w:left w:w="113" w:type="dxa"/>
              <w:bottom w:w="57" w:type="dxa"/>
              <w:right w:w="113" w:type="dxa"/>
            </w:tcMar>
            <w:hideMark/>
          </w:tcPr>
          <w:p w14:paraId="46750D35" w14:textId="02058307" w:rsidR="00542A7F" w:rsidRPr="00BD3663" w:rsidRDefault="00542A7F" w:rsidP="00542A7F">
            <w:pPr>
              <w:spacing w:after="0" w:line="240" w:lineRule="auto"/>
              <w:rPr>
                <w:rFonts w:cs="Arial"/>
                <w:color w:val="000000"/>
                <w:kern w:val="24"/>
                <w:sz w:val="20"/>
                <w:szCs w:val="20"/>
                <w:lang w:eastAsia="en-AU"/>
              </w:rPr>
            </w:pPr>
            <w:r>
              <w:rPr>
                <w:rFonts w:cs="Arial"/>
                <w:color w:val="000000"/>
                <w:kern w:val="24"/>
                <w:sz w:val="20"/>
                <w:szCs w:val="20"/>
                <w:lang w:eastAsia="en-AU"/>
              </w:rPr>
              <w:t>Home satisfaction is decreasing.</w:t>
            </w:r>
          </w:p>
        </w:tc>
        <w:tc>
          <w:tcPr>
            <w:tcW w:w="4961" w:type="dxa"/>
            <w:shd w:val="clear" w:color="auto" w:fill="auto"/>
            <w:tcMar>
              <w:top w:w="57" w:type="dxa"/>
              <w:left w:w="113" w:type="dxa"/>
              <w:bottom w:w="57" w:type="dxa"/>
              <w:right w:w="113" w:type="dxa"/>
            </w:tcMar>
            <w:hideMark/>
          </w:tcPr>
          <w:p w14:paraId="13889448" w14:textId="1BD78464" w:rsidR="00542A7F" w:rsidRPr="00542A7F" w:rsidRDefault="00542A7F" w:rsidP="00542A7F">
            <w:pPr>
              <w:pStyle w:val="Bulletpointv1"/>
              <w:spacing w:before="40" w:after="40" w:line="240" w:lineRule="auto"/>
              <w:ind w:left="170" w:hanging="170"/>
              <w:rPr>
                <w:sz w:val="20"/>
                <w:szCs w:val="20"/>
                <w:lang w:eastAsia="en-AU"/>
              </w:rPr>
            </w:pPr>
            <w:r w:rsidRPr="00542A7F">
              <w:rPr>
                <w:sz w:val="20"/>
                <w:szCs w:val="20"/>
                <w:lang w:eastAsia="en-AU"/>
              </w:rPr>
              <w:t>77.8% are happy with the home they live in, a 2.7</w:t>
            </w:r>
            <w:r w:rsidR="005F57DD">
              <w:rPr>
                <w:sz w:val="20"/>
                <w:szCs w:val="20"/>
                <w:lang w:eastAsia="en-AU"/>
              </w:rPr>
              <w:t xml:space="preserve"> percentage-point</w:t>
            </w:r>
            <w:r w:rsidRPr="00542A7F">
              <w:rPr>
                <w:sz w:val="20"/>
                <w:szCs w:val="20"/>
                <w:lang w:eastAsia="en-AU"/>
              </w:rPr>
              <w:t xml:space="preserve"> decrease.</w:t>
            </w:r>
          </w:p>
        </w:tc>
      </w:tr>
    </w:tbl>
    <w:p w14:paraId="20CA1C52" w14:textId="77777777" w:rsidR="00F41FD6" w:rsidRDefault="00F41FD6" w:rsidP="00254B6B">
      <w:pPr>
        <w:spacing w:after="0"/>
        <w:rPr>
          <w:sz w:val="14"/>
          <w:szCs w:val="14"/>
        </w:rPr>
      </w:pPr>
    </w:p>
    <w:tbl>
      <w:tblPr>
        <w:tblpPr w:leftFromText="180" w:rightFromText="180" w:vertAnchor="text" w:horzAnchor="margin" w:tblpY="1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73"/>
        <w:gridCol w:w="4678"/>
      </w:tblGrid>
      <w:tr w:rsidR="00BB304F" w:rsidRPr="005137A8" w14:paraId="50A6551B" w14:textId="77777777" w:rsidTr="00992875">
        <w:trPr>
          <w:trHeight w:val="227"/>
        </w:trPr>
        <w:tc>
          <w:tcPr>
            <w:tcW w:w="9351" w:type="dxa"/>
            <w:gridSpan w:val="2"/>
            <w:shd w:val="clear" w:color="auto" w:fill="E6E0EC"/>
            <w:tcMar>
              <w:top w:w="57" w:type="dxa"/>
              <w:left w:w="113" w:type="dxa"/>
              <w:bottom w:w="57" w:type="dxa"/>
              <w:right w:w="113" w:type="dxa"/>
            </w:tcMar>
            <w:hideMark/>
          </w:tcPr>
          <w:p w14:paraId="2F0E3F7C" w14:textId="77777777" w:rsidR="00BB304F" w:rsidRPr="00475A05" w:rsidRDefault="00BB304F">
            <w:pPr>
              <w:spacing w:after="0" w:line="240" w:lineRule="auto"/>
              <w:rPr>
                <w:rFonts w:cs="Arial"/>
                <w:szCs w:val="22"/>
                <w:lang w:eastAsia="en-AU"/>
              </w:rPr>
            </w:pPr>
            <w:r w:rsidRPr="005214F9">
              <w:rPr>
                <w:b/>
                <w:bCs/>
                <w:szCs w:val="22"/>
              </w:rPr>
              <w:t>Social, community and civic participation</w:t>
            </w:r>
          </w:p>
        </w:tc>
      </w:tr>
      <w:tr w:rsidR="00BB304F" w:rsidRPr="00D63FAB" w14:paraId="0950A5C2" w14:textId="77777777" w:rsidTr="00992875">
        <w:trPr>
          <w:trHeight w:val="304"/>
        </w:trPr>
        <w:tc>
          <w:tcPr>
            <w:tcW w:w="4673" w:type="dxa"/>
            <w:shd w:val="clear" w:color="auto" w:fill="auto"/>
            <w:tcMar>
              <w:top w:w="57" w:type="dxa"/>
              <w:left w:w="113" w:type="dxa"/>
              <w:bottom w:w="57" w:type="dxa"/>
              <w:right w:w="113" w:type="dxa"/>
            </w:tcMar>
            <w:hideMark/>
          </w:tcPr>
          <w:p w14:paraId="181BDD94" w14:textId="77777777" w:rsidR="00BB304F" w:rsidRPr="00D63FAB" w:rsidRDefault="00BB304F">
            <w:pPr>
              <w:spacing w:after="0" w:line="240" w:lineRule="auto"/>
              <w:rPr>
                <w:rFonts w:cs="Arial"/>
                <w:color w:val="000000"/>
                <w:kern w:val="24"/>
                <w:sz w:val="20"/>
                <w:szCs w:val="20"/>
                <w:lang w:eastAsia="en-AU"/>
              </w:rPr>
            </w:pPr>
            <w:r>
              <w:rPr>
                <w:rFonts w:cs="Arial"/>
                <w:color w:val="000000"/>
                <w:kern w:val="24"/>
                <w:sz w:val="20"/>
                <w:szCs w:val="20"/>
                <w:lang w:eastAsia="en-AU"/>
              </w:rPr>
              <w:t>Increasing numbers of participants could not do things they wanted to do.</w:t>
            </w:r>
          </w:p>
        </w:tc>
        <w:tc>
          <w:tcPr>
            <w:tcW w:w="4678" w:type="dxa"/>
            <w:shd w:val="clear" w:color="auto" w:fill="auto"/>
            <w:tcMar>
              <w:top w:w="57" w:type="dxa"/>
              <w:left w:w="113" w:type="dxa"/>
              <w:bottom w:w="57" w:type="dxa"/>
              <w:right w:w="113" w:type="dxa"/>
            </w:tcMar>
            <w:hideMark/>
          </w:tcPr>
          <w:p w14:paraId="00103868" w14:textId="09AA504A" w:rsidR="00BB304F" w:rsidRPr="00D63FAB" w:rsidRDefault="00BB304F">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58.5% had something they wanted to do in the last 12 months but could not, an increase of 1.6</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s over six years.</w:t>
            </w:r>
          </w:p>
        </w:tc>
      </w:tr>
    </w:tbl>
    <w:p w14:paraId="1001C5CF" w14:textId="77777777" w:rsidR="00BB304F" w:rsidRDefault="00BB304F" w:rsidP="00254B6B">
      <w:pPr>
        <w:spacing w:after="0"/>
        <w:rPr>
          <w:sz w:val="14"/>
          <w:szCs w:val="14"/>
        </w:rPr>
      </w:pPr>
    </w:p>
    <w:tbl>
      <w:tblPr>
        <w:tblpPr w:leftFromText="180" w:rightFromText="180" w:vertAnchor="text" w:horzAnchor="margin" w:tblpY="1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73"/>
        <w:gridCol w:w="4678"/>
      </w:tblGrid>
      <w:tr w:rsidR="00254B6B" w:rsidRPr="005137A8" w14:paraId="7F9418FB" w14:textId="77777777" w:rsidTr="00992875">
        <w:trPr>
          <w:trHeight w:val="227"/>
        </w:trPr>
        <w:tc>
          <w:tcPr>
            <w:tcW w:w="9351" w:type="dxa"/>
            <w:gridSpan w:val="2"/>
            <w:shd w:val="clear" w:color="auto" w:fill="E6E0EC"/>
            <w:tcMar>
              <w:top w:w="57" w:type="dxa"/>
              <w:left w:w="113" w:type="dxa"/>
              <w:bottom w:w="57" w:type="dxa"/>
              <w:right w:w="113" w:type="dxa"/>
            </w:tcMar>
            <w:hideMark/>
          </w:tcPr>
          <w:p w14:paraId="04EC7D6B" w14:textId="77777777" w:rsidR="00254B6B" w:rsidRPr="00475A05" w:rsidRDefault="00254B6B">
            <w:pPr>
              <w:spacing w:after="0" w:line="240" w:lineRule="auto"/>
              <w:rPr>
                <w:rFonts w:cs="Arial"/>
                <w:szCs w:val="22"/>
                <w:lang w:eastAsia="en-AU"/>
              </w:rPr>
            </w:pPr>
            <w:r w:rsidRPr="00475A05">
              <w:rPr>
                <w:rFonts w:cs="Arial"/>
                <w:b/>
                <w:bCs/>
                <w:color w:val="000000"/>
                <w:kern w:val="24"/>
                <w:szCs w:val="22"/>
                <w:lang w:eastAsia="en-AU"/>
              </w:rPr>
              <w:t>Self-rated health</w:t>
            </w:r>
          </w:p>
        </w:tc>
      </w:tr>
      <w:tr w:rsidR="008474AA" w:rsidRPr="00D63FAB" w14:paraId="656DACD3" w14:textId="77777777" w:rsidTr="00992875">
        <w:trPr>
          <w:trHeight w:val="304"/>
        </w:trPr>
        <w:tc>
          <w:tcPr>
            <w:tcW w:w="4673" w:type="dxa"/>
            <w:shd w:val="clear" w:color="auto" w:fill="auto"/>
            <w:tcMar>
              <w:top w:w="57" w:type="dxa"/>
              <w:left w:w="113" w:type="dxa"/>
              <w:bottom w:w="57" w:type="dxa"/>
              <w:right w:w="113" w:type="dxa"/>
            </w:tcMar>
            <w:hideMark/>
          </w:tcPr>
          <w:p w14:paraId="55E3842C" w14:textId="77777777" w:rsidR="008474AA" w:rsidRDefault="008474AA" w:rsidP="008474AA">
            <w:pPr>
              <w:spacing w:after="0" w:line="240" w:lineRule="auto"/>
              <w:rPr>
                <w:rFonts w:cs="Arial"/>
                <w:color w:val="000000"/>
                <w:kern w:val="24"/>
                <w:sz w:val="20"/>
                <w:szCs w:val="20"/>
                <w:lang w:eastAsia="en-AU"/>
              </w:rPr>
            </w:pPr>
            <w:r w:rsidRPr="00461CF2">
              <w:rPr>
                <w:rFonts w:cs="Arial"/>
                <w:color w:val="000000"/>
                <w:kern w:val="24"/>
                <w:sz w:val="20"/>
                <w:szCs w:val="20"/>
                <w:lang w:eastAsia="en-AU"/>
              </w:rPr>
              <w:t xml:space="preserve">Self-rated health has deteriorated over time, across all age groups and duration cohorts. </w:t>
            </w:r>
          </w:p>
          <w:p w14:paraId="6F8F4E57" w14:textId="1452623B" w:rsidR="008474AA" w:rsidRPr="00D63FAB" w:rsidRDefault="008474AA" w:rsidP="00B54CDA">
            <w:pPr>
              <w:spacing w:after="0" w:line="240" w:lineRule="auto"/>
              <w:rPr>
                <w:rFonts w:cs="Arial"/>
                <w:color w:val="000000"/>
                <w:kern w:val="24"/>
                <w:sz w:val="20"/>
                <w:szCs w:val="20"/>
                <w:lang w:eastAsia="en-AU"/>
              </w:rPr>
            </w:pPr>
            <w:r w:rsidRPr="00461CF2">
              <w:rPr>
                <w:rFonts w:cs="Arial"/>
                <w:color w:val="000000"/>
                <w:kern w:val="24"/>
                <w:sz w:val="20"/>
                <w:szCs w:val="20"/>
                <w:lang w:eastAsia="en-AU"/>
              </w:rPr>
              <w:t xml:space="preserve">Older participants </w:t>
            </w:r>
            <w:r>
              <w:rPr>
                <w:rFonts w:cs="Arial"/>
                <w:color w:val="000000"/>
                <w:kern w:val="24"/>
                <w:sz w:val="20"/>
                <w:szCs w:val="20"/>
                <w:lang w:eastAsia="en-AU"/>
              </w:rPr>
              <w:t>have lower percentages who</w:t>
            </w:r>
            <w:r w:rsidRPr="00461CF2">
              <w:rPr>
                <w:rFonts w:cs="Arial"/>
                <w:color w:val="000000"/>
                <w:kern w:val="24"/>
                <w:sz w:val="20"/>
                <w:szCs w:val="20"/>
                <w:lang w:eastAsia="en-AU"/>
              </w:rPr>
              <w:t xml:space="preserve"> rate their health as “Excellent”, “Very Good” or “Good”.</w:t>
            </w:r>
          </w:p>
        </w:tc>
        <w:tc>
          <w:tcPr>
            <w:tcW w:w="4678" w:type="dxa"/>
            <w:shd w:val="clear" w:color="auto" w:fill="auto"/>
            <w:tcMar>
              <w:top w:w="57" w:type="dxa"/>
              <w:left w:w="113" w:type="dxa"/>
              <w:bottom w:w="57" w:type="dxa"/>
              <w:right w:w="113" w:type="dxa"/>
            </w:tcMar>
            <w:hideMark/>
          </w:tcPr>
          <w:p w14:paraId="09EC6BCB" w14:textId="7F332534" w:rsidR="008474AA" w:rsidRPr="00461CF2" w:rsidRDefault="008474AA" w:rsidP="00B54CDA">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52.0</w:t>
            </w:r>
            <w:r w:rsidRPr="00461CF2">
              <w:rPr>
                <w:rFonts w:eastAsia="Times New Roman" w:cs="Arial"/>
                <w:color w:val="000000"/>
                <w:kern w:val="24"/>
                <w:sz w:val="20"/>
                <w:szCs w:val="20"/>
                <w:lang w:eastAsia="en-AU"/>
              </w:rPr>
              <w:t>% rated their health positively overall (</w:t>
            </w:r>
            <w:r>
              <w:rPr>
                <w:rFonts w:eastAsia="Times New Roman" w:cs="Arial"/>
                <w:color w:val="000000"/>
                <w:kern w:val="24"/>
                <w:sz w:val="20"/>
                <w:szCs w:val="20"/>
                <w:lang w:eastAsia="en-AU"/>
              </w:rPr>
              <w:t>6.2</w:t>
            </w:r>
            <w:r w:rsidR="005F57DD">
              <w:rPr>
                <w:rFonts w:eastAsia="Times New Roman" w:cs="Arial"/>
                <w:color w:val="000000"/>
                <w:kern w:val="24"/>
                <w:sz w:val="20"/>
                <w:szCs w:val="20"/>
                <w:lang w:eastAsia="en-AU"/>
              </w:rPr>
              <w:t xml:space="preserve"> percentage-point</w:t>
            </w:r>
            <w:r>
              <w:rPr>
                <w:rFonts w:eastAsia="Times New Roman" w:cs="Arial"/>
                <w:color w:val="000000"/>
                <w:kern w:val="24"/>
                <w:sz w:val="20"/>
                <w:szCs w:val="20"/>
                <w:lang w:eastAsia="en-AU"/>
              </w:rPr>
              <w:t xml:space="preserve"> decrease</w:t>
            </w:r>
            <w:r w:rsidRPr="00461CF2">
              <w:rPr>
                <w:rFonts w:eastAsia="Times New Roman" w:cs="Arial"/>
                <w:color w:val="000000"/>
                <w:kern w:val="24"/>
                <w:sz w:val="20"/>
                <w:szCs w:val="20"/>
                <w:lang w:eastAsia="en-AU"/>
              </w:rPr>
              <w:t>).</w:t>
            </w:r>
          </w:p>
          <w:p w14:paraId="67BD54DE" w14:textId="51127140" w:rsidR="008474AA" w:rsidRPr="00D63FAB" w:rsidRDefault="008474AA" w:rsidP="00B54CDA">
            <w:pPr>
              <w:pStyle w:val="Bulletpointv1"/>
              <w:spacing w:before="40" w:after="40" w:line="240" w:lineRule="auto"/>
              <w:ind w:left="170" w:hanging="170"/>
              <w:rPr>
                <w:rFonts w:eastAsia="Times New Roman" w:cs="Arial"/>
                <w:color w:val="000000"/>
                <w:kern w:val="24"/>
                <w:sz w:val="20"/>
                <w:szCs w:val="20"/>
                <w:lang w:eastAsia="en-AU"/>
              </w:rPr>
            </w:pPr>
            <w:r>
              <w:rPr>
                <w:rFonts w:eastAsia="Times New Roman" w:cs="Arial"/>
                <w:color w:val="000000"/>
                <w:kern w:val="24"/>
                <w:sz w:val="20"/>
                <w:szCs w:val="20"/>
                <w:lang w:eastAsia="en-AU"/>
              </w:rPr>
              <w:t>After six years, 70.8</w:t>
            </w:r>
            <w:r w:rsidRPr="00461CF2">
              <w:rPr>
                <w:rFonts w:eastAsia="Times New Roman" w:cs="Arial"/>
                <w:color w:val="000000"/>
                <w:kern w:val="24"/>
                <w:sz w:val="20"/>
                <w:szCs w:val="20"/>
                <w:lang w:eastAsia="en-AU"/>
              </w:rPr>
              <w:t xml:space="preserve">% of participants </w:t>
            </w:r>
            <w:r>
              <w:rPr>
                <w:rFonts w:eastAsia="Times New Roman" w:cs="Arial"/>
                <w:color w:val="000000"/>
                <w:kern w:val="24"/>
                <w:sz w:val="20"/>
                <w:szCs w:val="20"/>
                <w:lang w:eastAsia="en-AU"/>
              </w:rPr>
              <w:t xml:space="preserve">who turned 15 </w:t>
            </w:r>
            <w:r w:rsidRPr="00461CF2">
              <w:rPr>
                <w:rFonts w:eastAsia="Times New Roman" w:cs="Arial"/>
                <w:color w:val="000000"/>
                <w:kern w:val="24"/>
                <w:sz w:val="20"/>
                <w:szCs w:val="20"/>
                <w:lang w:eastAsia="en-AU"/>
              </w:rPr>
              <w:t xml:space="preserve">in the </w:t>
            </w:r>
            <w:r>
              <w:rPr>
                <w:rFonts w:eastAsia="Times New Roman" w:cs="Arial"/>
                <w:color w:val="000000"/>
                <w:kern w:val="24"/>
                <w:sz w:val="20"/>
                <w:szCs w:val="20"/>
                <w:lang w:eastAsia="en-AU"/>
              </w:rPr>
              <w:t>Scheme</w:t>
            </w:r>
            <w:r w:rsidRPr="00461CF2">
              <w:rPr>
                <w:rFonts w:eastAsia="Times New Roman" w:cs="Arial"/>
                <w:color w:val="000000"/>
                <w:kern w:val="24"/>
                <w:sz w:val="20"/>
                <w:szCs w:val="20"/>
                <w:lang w:eastAsia="en-AU"/>
              </w:rPr>
              <w:t xml:space="preserve"> rated their health positively, despite a decrease of </w:t>
            </w:r>
            <w:r>
              <w:rPr>
                <w:rFonts w:eastAsia="Times New Roman" w:cs="Arial"/>
                <w:color w:val="000000"/>
                <w:kern w:val="24"/>
                <w:sz w:val="20"/>
                <w:szCs w:val="20"/>
                <w:lang w:eastAsia="en-AU"/>
              </w:rPr>
              <w:t>5.3</w:t>
            </w:r>
            <w:r w:rsidR="005F57DD">
              <w:rPr>
                <w:rFonts w:eastAsia="Times New Roman" w:cs="Arial"/>
                <w:color w:val="000000"/>
                <w:kern w:val="24"/>
                <w:sz w:val="20"/>
                <w:szCs w:val="20"/>
                <w:lang w:eastAsia="en-AU"/>
              </w:rPr>
              <w:t xml:space="preserve"> percentage-point</w:t>
            </w:r>
            <w:r w:rsidR="00B54CDA">
              <w:rPr>
                <w:rFonts w:eastAsia="Times New Roman" w:cs="Arial"/>
                <w:color w:val="000000"/>
                <w:kern w:val="24"/>
                <w:sz w:val="20"/>
                <w:szCs w:val="20"/>
                <w:lang w:eastAsia="en-AU"/>
              </w:rPr>
              <w:t>s</w:t>
            </w:r>
            <w:r w:rsidRPr="00461CF2">
              <w:rPr>
                <w:rFonts w:eastAsia="Times New Roman" w:cs="Arial"/>
                <w:color w:val="000000"/>
                <w:kern w:val="24"/>
                <w:sz w:val="20"/>
                <w:szCs w:val="20"/>
                <w:lang w:eastAsia="en-AU"/>
              </w:rPr>
              <w:t xml:space="preserve">. By contrast, this percentage decreased by </w:t>
            </w:r>
            <w:r>
              <w:rPr>
                <w:rFonts w:eastAsia="Times New Roman" w:cs="Arial"/>
                <w:color w:val="000000"/>
                <w:kern w:val="24"/>
                <w:sz w:val="20"/>
                <w:szCs w:val="20"/>
                <w:lang w:eastAsia="en-AU"/>
              </w:rPr>
              <w:t>5.6</w:t>
            </w:r>
            <w:r w:rsidR="005F57DD">
              <w:rPr>
                <w:rFonts w:eastAsia="Times New Roman" w:cs="Arial"/>
                <w:color w:val="000000"/>
                <w:kern w:val="24"/>
                <w:sz w:val="20"/>
                <w:szCs w:val="20"/>
                <w:lang w:eastAsia="en-AU"/>
              </w:rPr>
              <w:t xml:space="preserve"> percentage-point</w:t>
            </w:r>
            <w:r w:rsidR="00B54CDA">
              <w:rPr>
                <w:rFonts w:eastAsia="Times New Roman" w:cs="Arial"/>
                <w:color w:val="000000"/>
                <w:kern w:val="24"/>
                <w:sz w:val="20"/>
                <w:szCs w:val="20"/>
                <w:lang w:eastAsia="en-AU"/>
              </w:rPr>
              <w:t>s</w:t>
            </w:r>
            <w:r w:rsidRPr="00461CF2">
              <w:rPr>
                <w:rFonts w:eastAsia="Times New Roman" w:cs="Arial"/>
                <w:color w:val="000000"/>
                <w:kern w:val="24"/>
                <w:sz w:val="20"/>
                <w:szCs w:val="20"/>
                <w:lang w:eastAsia="en-AU"/>
              </w:rPr>
              <w:t xml:space="preserve"> for the 25+ age group to 4</w:t>
            </w:r>
            <w:r>
              <w:rPr>
                <w:rFonts w:eastAsia="Times New Roman" w:cs="Arial"/>
                <w:color w:val="000000"/>
                <w:kern w:val="24"/>
                <w:sz w:val="20"/>
                <w:szCs w:val="20"/>
                <w:lang w:eastAsia="en-AU"/>
              </w:rPr>
              <w:t>4.6</w:t>
            </w:r>
            <w:r w:rsidRPr="00461CF2">
              <w:rPr>
                <w:rFonts w:eastAsia="Times New Roman" w:cs="Arial"/>
                <w:color w:val="000000"/>
                <w:kern w:val="24"/>
                <w:sz w:val="20"/>
                <w:szCs w:val="20"/>
                <w:lang w:eastAsia="en-AU"/>
              </w:rPr>
              <w:t>%.</w:t>
            </w:r>
          </w:p>
        </w:tc>
      </w:tr>
    </w:tbl>
    <w:p w14:paraId="7DA1287B" w14:textId="712AD15E" w:rsidR="00254B6B" w:rsidRDefault="00A45F46" w:rsidP="00A45F46">
      <w:pPr>
        <w:pStyle w:val="Heading2"/>
      </w:pPr>
      <w:bookmarkStart w:id="12" w:name="_Toc184639333"/>
      <w:r>
        <w:t>Benchmarking against the Australian population</w:t>
      </w:r>
      <w:bookmarkEnd w:id="12"/>
    </w:p>
    <w:p w14:paraId="482C489C" w14:textId="15484791" w:rsidR="00B94117" w:rsidRDefault="00B94117" w:rsidP="00B94117">
      <w:pPr>
        <w:jc w:val="both"/>
      </w:pPr>
      <w:r w:rsidRPr="00393212">
        <w:t>Overall, participants’ education, employment, community participation and health-related outcomes are poorer than for the Australian population. However, the trend is improving on some of these indicators and getting closer to that of the general population (e.g. completing year 12 or above, working 15 or more hours, participating in social and community and activities</w:t>
      </w:r>
      <w:r>
        <w:t>, having a say within the community, feeling safe walking alone in local are after dark</w:t>
      </w:r>
      <w:r w:rsidRPr="00393212">
        <w:t>).</w:t>
      </w:r>
    </w:p>
    <w:p w14:paraId="65EA73BE" w14:textId="7D7B0B1F" w:rsidR="00B94117" w:rsidRDefault="00B94117" w:rsidP="00B94117">
      <w:pPr>
        <w:jc w:val="both"/>
      </w:pPr>
      <w:r>
        <w:t>The percentage of NDIS participants aged 15 and over in a paid job and participation in the labour force are substantially lower than for the Australian population</w:t>
      </w:r>
      <w:r w:rsidR="004234D0">
        <w:t>.</w:t>
      </w:r>
      <w:r>
        <w:t xml:space="preserve"> </w:t>
      </w:r>
      <w:r w:rsidR="004234D0">
        <w:t>M</w:t>
      </w:r>
      <w:r>
        <w:t xml:space="preserve">arginal changes for these metrics </w:t>
      </w:r>
      <w:r w:rsidR="008B3873">
        <w:t>have been</w:t>
      </w:r>
      <w:r>
        <w:t xml:space="preserve"> observed over the years.</w:t>
      </w:r>
    </w:p>
    <w:p w14:paraId="5016EFFC" w14:textId="2365E5A7" w:rsidR="00A667AC" w:rsidRDefault="00B94117" w:rsidP="003757D1">
      <w:pPr>
        <w:jc w:val="both"/>
      </w:pPr>
      <w:r w:rsidRPr="00393212">
        <w:t>Participants aged 15 and over also have</w:t>
      </w:r>
      <w:r w:rsidR="00040DA9">
        <w:t xml:space="preserve"> poorer health outcomes when compared to</w:t>
      </w:r>
      <w:r w:rsidRPr="00393212">
        <w:t xml:space="preserve"> the Australian population</w:t>
      </w:r>
      <w:r w:rsidR="003757D1">
        <w:t xml:space="preserve">. NDIS participants self-rate </w:t>
      </w:r>
      <w:r w:rsidRPr="00393212">
        <w:t xml:space="preserve">their health </w:t>
      </w:r>
      <w:r w:rsidR="003757D1">
        <w:t xml:space="preserve">less </w:t>
      </w:r>
      <w:r w:rsidRPr="00393212">
        <w:t>positively and higher percentages</w:t>
      </w:r>
      <w:r w:rsidR="003757D1">
        <w:t xml:space="preserve"> of NDIS participants report</w:t>
      </w:r>
      <w:r w:rsidRPr="00393212">
        <w:t xml:space="preserve"> having attended hospital in the past 12 months</w:t>
      </w:r>
      <w:r w:rsidR="003757D1">
        <w:t>. However</w:t>
      </w:r>
      <w:r w:rsidRPr="00393212">
        <w:t>, the trend for the latter indicator is improving. On a positive note, participants are more likely to have a regular doctor than the Australian population.</w:t>
      </w:r>
    </w:p>
    <w:p w14:paraId="6AF1F22C" w14:textId="2E3A8986" w:rsidR="00831A7D" w:rsidRDefault="0078119A" w:rsidP="002C1D71">
      <w:pPr>
        <w:pStyle w:val="Heading2"/>
      </w:pPr>
      <w:bookmarkStart w:id="13" w:name="_Toc184639334"/>
      <w:r>
        <w:t xml:space="preserve">Modelling results: </w:t>
      </w:r>
      <w:r w:rsidR="002C1D71">
        <w:t>Drivers of changes in key outcome indicators</w:t>
      </w:r>
      <w:bookmarkEnd w:id="13"/>
      <w:r w:rsidR="002C1D71">
        <w:t xml:space="preserve"> </w:t>
      </w:r>
    </w:p>
    <w:p w14:paraId="6CE24A96" w14:textId="1E4CAB85" w:rsidR="003A3B78" w:rsidRDefault="0078119A" w:rsidP="00BB304F">
      <w:r>
        <w:t>Modelling with General Estimating Equations (GEE) has been performed to understand drivers of changes in some key outcomes metrics in the 15 and over age group, as listed below</w:t>
      </w:r>
      <w:r w:rsidR="007B7028">
        <w:t xml:space="preserve"> in </w:t>
      </w:r>
      <w:r w:rsidR="007B7028">
        <w:fldChar w:fldCharType="begin"/>
      </w:r>
      <w:r w:rsidR="007B7028">
        <w:instrText xml:space="preserve"> REF _Ref184028218 \h </w:instrText>
      </w:r>
      <w:r w:rsidR="007B7028">
        <w:fldChar w:fldCharType="separate"/>
      </w:r>
      <w:r w:rsidR="002810B6">
        <w:t xml:space="preserve">Table </w:t>
      </w:r>
      <w:r w:rsidR="002810B6">
        <w:rPr>
          <w:noProof/>
        </w:rPr>
        <w:t>5</w:t>
      </w:r>
      <w:r w:rsidR="007B7028">
        <w:fldChar w:fldCharType="end"/>
      </w:r>
      <w:r>
        <w:t xml:space="preserve">. Modelled characteristics include demographics, Scheme entry, disability, geographical location, living arrangement, plan features and time variables. </w:t>
      </w:r>
    </w:p>
    <w:p w14:paraId="6870A6F8" w14:textId="77777777" w:rsidR="00272FC9" w:rsidRDefault="00272FC9" w:rsidP="00BB304F">
      <w:pPr>
        <w:sectPr w:rsidR="00272FC9" w:rsidSect="00F65937">
          <w:headerReference w:type="even" r:id="rId12"/>
          <w:headerReference w:type="default" r:id="rId13"/>
          <w:footerReference w:type="even" r:id="rId14"/>
          <w:footerReference w:type="default" r:id="rId15"/>
          <w:headerReference w:type="first" r:id="rId16"/>
          <w:footerReference w:type="first" r:id="rId17"/>
          <w:pgSz w:w="11906" w:h="16838" w:code="9"/>
          <w:pgMar w:top="1765" w:right="1440" w:bottom="1440" w:left="1440" w:header="737" w:footer="548" w:gutter="0"/>
          <w:cols w:space="708"/>
          <w:titlePg/>
          <w:docGrid w:linePitch="360"/>
        </w:sectPr>
      </w:pPr>
    </w:p>
    <w:p w14:paraId="30A3DA27" w14:textId="13FB4AB5" w:rsidR="00272FC9" w:rsidRDefault="00272FC9" w:rsidP="00272FC9">
      <w:pPr>
        <w:pStyle w:val="Caption"/>
        <w:keepNext/>
      </w:pPr>
      <w:bookmarkStart w:id="14" w:name="_Ref184028218"/>
      <w:r>
        <w:t xml:space="preserve">Table </w:t>
      </w:r>
      <w:r>
        <w:fldChar w:fldCharType="begin"/>
      </w:r>
      <w:r>
        <w:instrText xml:space="preserve"> SEQ Table \* ARABIC </w:instrText>
      </w:r>
      <w:r>
        <w:fldChar w:fldCharType="separate"/>
      </w:r>
      <w:r w:rsidR="002810B6">
        <w:rPr>
          <w:noProof/>
        </w:rPr>
        <w:t>5</w:t>
      </w:r>
      <w:r>
        <w:fldChar w:fldCharType="end"/>
      </w:r>
      <w:bookmarkEnd w:id="14"/>
      <w:r>
        <w:t xml:space="preserve">: Key observations </w:t>
      </w:r>
      <w:r w:rsidR="00D843DC">
        <w:t>of</w:t>
      </w:r>
      <w:r>
        <w:t xml:space="preserve"> the key drivers of participant outcomes</w:t>
      </w:r>
    </w:p>
    <w:tbl>
      <w:tblPr>
        <w:tblW w:w="5151" w:type="pct"/>
        <w:tblCellMar>
          <w:left w:w="0" w:type="dxa"/>
          <w:right w:w="0" w:type="dxa"/>
        </w:tblCellMar>
        <w:tblLook w:val="04A0" w:firstRow="1" w:lastRow="0" w:firstColumn="1" w:lastColumn="0" w:noHBand="0" w:noVBand="1"/>
      </w:tblPr>
      <w:tblGrid>
        <w:gridCol w:w="1835"/>
        <w:gridCol w:w="1700"/>
        <w:gridCol w:w="1419"/>
        <w:gridCol w:w="1700"/>
        <w:gridCol w:w="1416"/>
        <w:gridCol w:w="2552"/>
        <w:gridCol w:w="3402"/>
      </w:tblGrid>
      <w:tr w:rsidR="009725F6" w:rsidRPr="00BB304F" w14:paraId="7DEB7BE0" w14:textId="77777777" w:rsidTr="009725F6">
        <w:trPr>
          <w:trHeight w:val="440"/>
          <w:tblHeader/>
        </w:trPr>
        <w:tc>
          <w:tcPr>
            <w:tcW w:w="654" w:type="pct"/>
            <w:tcBorders>
              <w:top w:val="single" w:sz="8" w:space="0" w:color="auto"/>
              <w:left w:val="single" w:sz="8" w:space="0" w:color="auto"/>
              <w:bottom w:val="single" w:sz="8" w:space="0" w:color="auto"/>
              <w:right w:val="single" w:sz="8" w:space="0" w:color="auto"/>
            </w:tcBorders>
            <w:shd w:val="clear" w:color="auto" w:fill="6B2976"/>
            <w:tcMar>
              <w:top w:w="0" w:type="dxa"/>
              <w:left w:w="108" w:type="dxa"/>
              <w:bottom w:w="0" w:type="dxa"/>
              <w:right w:w="108" w:type="dxa"/>
            </w:tcMar>
            <w:vAlign w:val="bottom"/>
            <w:hideMark/>
          </w:tcPr>
          <w:p w14:paraId="18F4E98E"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Indicator</w:t>
            </w:r>
          </w:p>
        </w:tc>
        <w:tc>
          <w:tcPr>
            <w:tcW w:w="606"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06B0A8D5"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Age group</w:t>
            </w:r>
          </w:p>
        </w:tc>
        <w:tc>
          <w:tcPr>
            <w:tcW w:w="506"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4249A85A"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Gender</w:t>
            </w:r>
          </w:p>
        </w:tc>
        <w:tc>
          <w:tcPr>
            <w:tcW w:w="606"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1ECC6EA5"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CALD status</w:t>
            </w:r>
          </w:p>
        </w:tc>
        <w:tc>
          <w:tcPr>
            <w:tcW w:w="505"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23BD83A3"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Indigenous status</w:t>
            </w:r>
          </w:p>
        </w:tc>
        <w:tc>
          <w:tcPr>
            <w:tcW w:w="910"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386FD9EF"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Level of function</w:t>
            </w:r>
          </w:p>
        </w:tc>
        <w:tc>
          <w:tcPr>
            <w:tcW w:w="1213" w:type="pct"/>
            <w:tcBorders>
              <w:top w:val="single" w:sz="8" w:space="0" w:color="auto"/>
              <w:left w:val="nil"/>
              <w:bottom w:val="single" w:sz="8" w:space="0" w:color="auto"/>
              <w:right w:val="single" w:sz="8" w:space="0" w:color="auto"/>
            </w:tcBorders>
            <w:shd w:val="clear" w:color="auto" w:fill="6B2976"/>
            <w:tcMar>
              <w:top w:w="0" w:type="dxa"/>
              <w:left w:w="108" w:type="dxa"/>
              <w:bottom w:w="0" w:type="dxa"/>
              <w:right w:w="108" w:type="dxa"/>
            </w:tcMar>
            <w:vAlign w:val="bottom"/>
            <w:hideMark/>
          </w:tcPr>
          <w:p w14:paraId="360877DF" w14:textId="77777777" w:rsidR="00272FC9" w:rsidRPr="00BB304F" w:rsidRDefault="00272FC9" w:rsidP="009725F6">
            <w:pPr>
              <w:spacing w:after="20" w:line="259" w:lineRule="auto"/>
              <w:rPr>
                <w:rFonts w:cs="Arial"/>
                <w:b/>
                <w:color w:val="FFFFFF"/>
                <w:sz w:val="20"/>
                <w:szCs w:val="20"/>
              </w:rPr>
            </w:pPr>
            <w:r w:rsidRPr="00BB304F">
              <w:rPr>
                <w:rFonts w:cs="Arial"/>
                <w:b/>
                <w:color w:val="FFFFFF"/>
                <w:sz w:val="20"/>
                <w:szCs w:val="20"/>
              </w:rPr>
              <w:t>Primary disability</w:t>
            </w:r>
          </w:p>
        </w:tc>
      </w:tr>
      <w:tr w:rsidR="009725F6" w:rsidRPr="00BB304F" w14:paraId="487189EC" w14:textId="77777777" w:rsidTr="009725F6">
        <w:trPr>
          <w:trHeight w:val="58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C46B9" w14:textId="77777777" w:rsidR="00272FC9" w:rsidRPr="00BB304F" w:rsidRDefault="00272FC9" w:rsidP="009725F6">
            <w:pPr>
              <w:spacing w:before="20" w:after="20" w:line="259" w:lineRule="auto"/>
              <w:rPr>
                <w:rFonts w:cs="Arial"/>
                <w:b/>
                <w:sz w:val="20"/>
                <w:szCs w:val="20"/>
              </w:rPr>
            </w:pPr>
            <w:r w:rsidRPr="00BB304F">
              <w:rPr>
                <w:rFonts w:cs="Arial"/>
                <w:b/>
                <w:sz w:val="20"/>
                <w:szCs w:val="20"/>
              </w:rPr>
              <w:t>Choosing who supports them</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6231F4E8" w14:textId="77777777" w:rsidR="00272FC9" w:rsidRPr="00BB304F" w:rsidRDefault="00272FC9" w:rsidP="009725F6">
            <w:pPr>
              <w:spacing w:before="20" w:after="20" w:line="259" w:lineRule="auto"/>
              <w:rPr>
                <w:rFonts w:cs="Arial"/>
                <w:sz w:val="20"/>
                <w:szCs w:val="20"/>
              </w:rPr>
            </w:pPr>
            <w:r w:rsidRPr="00BB304F">
              <w:rPr>
                <w:rFonts w:cs="Arial"/>
                <w:sz w:val="20"/>
                <w:szCs w:val="20"/>
              </w:rPr>
              <w:t>Aged 15 to 17: more likely to deteriorate</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18D4FFC" w14:textId="77777777" w:rsidR="00272FC9" w:rsidRPr="00BB304F" w:rsidRDefault="00272FC9" w:rsidP="009725F6">
            <w:pPr>
              <w:spacing w:before="20" w:after="20" w:line="259" w:lineRule="auto"/>
              <w:rPr>
                <w:rFonts w:cs="Arial"/>
                <w:sz w:val="20"/>
                <w:szCs w:val="20"/>
              </w:rPr>
            </w:pPr>
            <w:r w:rsidRPr="00BB304F">
              <w:rPr>
                <w:rFonts w:cs="Arial"/>
                <w:sz w:val="20"/>
                <w:szCs w:val="20"/>
              </w:rPr>
              <w:t>Females: more likely to improve</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15423903" w14:textId="77777777" w:rsidR="00272FC9" w:rsidRPr="00BB304F" w:rsidRDefault="00272FC9" w:rsidP="009725F6">
            <w:pPr>
              <w:spacing w:before="20" w:after="20" w:line="259" w:lineRule="auto"/>
              <w:rPr>
                <w:rFonts w:cs="Arial"/>
                <w:sz w:val="20"/>
                <w:szCs w:val="20"/>
              </w:rPr>
            </w:pPr>
            <w:r w:rsidRPr="00BB304F">
              <w:rPr>
                <w:rFonts w:cs="Arial"/>
                <w:sz w:val="20"/>
                <w:szCs w:val="20"/>
              </w:rPr>
              <w:t>CALD participants: more likely to deteriorate</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2891DFFD" w14:textId="60FD2127" w:rsidR="00272FC9" w:rsidRPr="00BB304F" w:rsidRDefault="00272FC9" w:rsidP="009725F6">
            <w:pPr>
              <w:spacing w:before="20" w:after="20" w:line="259" w:lineRule="auto"/>
              <w:rPr>
                <w:rFonts w:cs="Arial"/>
                <w:sz w:val="20"/>
                <w:szCs w:val="20"/>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7F4AB3B7" w14:textId="31787E18" w:rsidR="00272FC9" w:rsidRPr="00BB304F" w:rsidRDefault="00272FC9" w:rsidP="009725F6">
            <w:pPr>
              <w:spacing w:before="20" w:after="20" w:line="259" w:lineRule="auto"/>
              <w:rPr>
                <w:rFonts w:cs="Arial"/>
                <w:sz w:val="20"/>
                <w:szCs w:val="20"/>
              </w:rPr>
            </w:pPr>
            <w:r w:rsidRPr="00BB304F">
              <w:rPr>
                <w:rFonts w:cs="Arial"/>
                <w:sz w:val="20"/>
                <w:szCs w:val="20"/>
              </w:rPr>
              <w:t>Higher functioning level: more likely to improve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6FDD6645" w14:textId="2CF937FC" w:rsidR="00272FC9" w:rsidRPr="00BB304F" w:rsidRDefault="00272FC9" w:rsidP="009725F6">
            <w:pPr>
              <w:spacing w:before="20" w:after="20"/>
              <w:rPr>
                <w:rFonts w:cs="Arial"/>
                <w:sz w:val="20"/>
                <w:szCs w:val="20"/>
              </w:rPr>
            </w:pPr>
            <w:r w:rsidRPr="00BB304F">
              <w:rPr>
                <w:rFonts w:cs="Arial"/>
                <w:sz w:val="20"/>
                <w:szCs w:val="20"/>
              </w:rPr>
              <w:t>Multiple sclerosis: more likely to improve</w:t>
            </w:r>
          </w:p>
          <w:p w14:paraId="1BA94966" w14:textId="77777777" w:rsidR="00272FC9" w:rsidRPr="00BB304F" w:rsidRDefault="00272FC9" w:rsidP="009725F6">
            <w:pPr>
              <w:spacing w:before="20" w:after="20" w:line="259" w:lineRule="auto"/>
              <w:rPr>
                <w:rFonts w:cs="Arial"/>
                <w:sz w:val="20"/>
                <w:szCs w:val="20"/>
              </w:rPr>
            </w:pPr>
            <w:r w:rsidRPr="00BB304F">
              <w:rPr>
                <w:rFonts w:cs="Arial"/>
                <w:sz w:val="20"/>
                <w:szCs w:val="20"/>
              </w:rPr>
              <w:t>Down syndrome: more likely to deteriorate</w:t>
            </w:r>
          </w:p>
        </w:tc>
      </w:tr>
      <w:tr w:rsidR="009725F6" w:rsidRPr="00BB304F" w14:paraId="1C4CB385" w14:textId="77777777" w:rsidTr="009725F6">
        <w:trPr>
          <w:trHeight w:val="31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50198" w14:textId="77777777" w:rsidR="00272FC9" w:rsidRPr="00BB304F" w:rsidRDefault="00272FC9" w:rsidP="009725F6">
            <w:pPr>
              <w:spacing w:before="20" w:after="20" w:line="259" w:lineRule="auto"/>
              <w:rPr>
                <w:rFonts w:cs="Arial"/>
                <w:b/>
                <w:sz w:val="20"/>
                <w:szCs w:val="20"/>
              </w:rPr>
            </w:pPr>
            <w:r w:rsidRPr="00BB304F">
              <w:rPr>
                <w:rFonts w:cs="Arial"/>
                <w:b/>
                <w:sz w:val="20"/>
                <w:szCs w:val="20"/>
              </w:rPr>
              <w:t>Having friends other than family or paid staff</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0EDAFC6A" w14:textId="77777777" w:rsidR="00272FC9" w:rsidRPr="00BB304F" w:rsidRDefault="00272FC9" w:rsidP="009725F6">
            <w:pPr>
              <w:spacing w:before="20" w:after="20" w:line="259" w:lineRule="auto"/>
              <w:rPr>
                <w:rFonts w:cs="Arial"/>
                <w:sz w:val="20"/>
                <w:szCs w:val="20"/>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21219F8" w14:textId="77777777" w:rsidR="00272FC9" w:rsidRPr="00BB304F" w:rsidRDefault="00272FC9" w:rsidP="009725F6">
            <w:pPr>
              <w:spacing w:before="20" w:after="20" w:line="259" w:lineRule="auto"/>
              <w:rPr>
                <w:rFonts w:cs="Arial"/>
                <w:sz w:val="20"/>
                <w:szCs w:val="20"/>
              </w:rPr>
            </w:pPr>
            <w:r w:rsidRPr="00BB304F">
              <w:rPr>
                <w:rFonts w:cs="Arial"/>
                <w:sz w:val="20"/>
                <w:szCs w:val="20"/>
              </w:rPr>
              <w:t>Females: more likely to improve</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0B7B000F" w14:textId="77777777" w:rsidR="00272FC9" w:rsidRPr="00BB304F" w:rsidRDefault="00272FC9" w:rsidP="009725F6">
            <w:pPr>
              <w:spacing w:before="20" w:after="20" w:line="259" w:lineRule="auto"/>
              <w:rPr>
                <w:rFonts w:cs="Arial"/>
                <w:sz w:val="20"/>
                <w:szCs w:val="20"/>
              </w:rPr>
            </w:pPr>
            <w:r w:rsidRPr="00BB304F">
              <w:rPr>
                <w:rFonts w:cs="Arial"/>
                <w:sz w:val="20"/>
                <w:szCs w:val="20"/>
              </w:rPr>
              <w:t>CALD participants: more likely to deteriorate</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08BE0570" w14:textId="3C22D359" w:rsidR="00272FC9" w:rsidRPr="00BB304F" w:rsidRDefault="00272FC9" w:rsidP="009725F6">
            <w:pPr>
              <w:spacing w:before="20" w:after="20" w:line="259" w:lineRule="auto"/>
              <w:rPr>
                <w:rFonts w:cs="Arial"/>
                <w:sz w:val="20"/>
                <w:szCs w:val="20"/>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7CE356D1" w14:textId="0CA68786" w:rsidR="00272FC9" w:rsidRPr="00BB304F" w:rsidRDefault="00272FC9" w:rsidP="009725F6">
            <w:pPr>
              <w:spacing w:before="20" w:after="20" w:line="259" w:lineRule="auto"/>
              <w:rPr>
                <w:rFonts w:cs="Arial"/>
                <w:sz w:val="20"/>
                <w:szCs w:val="20"/>
              </w:rPr>
            </w:pPr>
            <w:r w:rsidRPr="00BB304F">
              <w:rPr>
                <w:rFonts w:cs="Arial"/>
                <w:sz w:val="20"/>
                <w:szCs w:val="20"/>
              </w:rPr>
              <w:t>Higher functioning level: more likely to improve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38868943" w14:textId="77777777" w:rsidR="00272FC9" w:rsidRPr="00BB304F" w:rsidRDefault="00272FC9" w:rsidP="009725F6">
            <w:pPr>
              <w:spacing w:before="20" w:after="20" w:line="259" w:lineRule="auto"/>
              <w:rPr>
                <w:rFonts w:cs="Arial"/>
                <w:sz w:val="20"/>
                <w:szCs w:val="20"/>
              </w:rPr>
            </w:pPr>
            <w:r w:rsidRPr="00BB304F">
              <w:rPr>
                <w:rFonts w:cs="Arial"/>
                <w:sz w:val="20"/>
                <w:szCs w:val="20"/>
              </w:rPr>
              <w:t>Down syndrome: more likely to improve</w:t>
            </w:r>
          </w:p>
        </w:tc>
      </w:tr>
      <w:tr w:rsidR="009725F6" w:rsidRPr="00BB304F" w14:paraId="33A9538D" w14:textId="77777777" w:rsidTr="009725F6">
        <w:trPr>
          <w:trHeight w:val="31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FC989" w14:textId="77777777" w:rsidR="00272FC9" w:rsidRPr="00BB304F" w:rsidRDefault="00272FC9" w:rsidP="009725F6">
            <w:pPr>
              <w:spacing w:before="20" w:after="20" w:line="259" w:lineRule="auto"/>
              <w:rPr>
                <w:rFonts w:cs="Arial"/>
                <w:b/>
                <w:sz w:val="20"/>
                <w:szCs w:val="20"/>
              </w:rPr>
            </w:pPr>
            <w:r w:rsidRPr="00BB304F">
              <w:rPr>
                <w:rFonts w:cs="Arial"/>
                <w:b/>
                <w:sz w:val="20"/>
                <w:szCs w:val="20"/>
              </w:rPr>
              <w:t>Happy with the home they live in</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38336CE7" w14:textId="77777777" w:rsidR="00272FC9" w:rsidRPr="00BB304F" w:rsidRDefault="00272FC9" w:rsidP="009725F6">
            <w:pPr>
              <w:spacing w:before="20" w:after="20" w:line="259" w:lineRule="auto"/>
              <w:rPr>
                <w:rFonts w:cs="Arial"/>
                <w:sz w:val="20"/>
                <w:szCs w:val="20"/>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27E5B57B" w14:textId="77777777" w:rsidR="00272FC9" w:rsidRPr="00BB304F" w:rsidRDefault="00272FC9" w:rsidP="009725F6">
            <w:pPr>
              <w:spacing w:before="20" w:after="20" w:line="259" w:lineRule="auto"/>
              <w:rPr>
                <w:rFonts w:cs="Arial"/>
                <w:sz w:val="20"/>
                <w:szCs w:val="20"/>
                <w:u w:val="single"/>
              </w:rPr>
            </w:pPr>
            <w:r w:rsidRPr="00BB304F">
              <w:rPr>
                <w:rFonts w:cs="Arial"/>
                <w:sz w:val="20"/>
                <w:szCs w:val="20"/>
              </w:rPr>
              <w:t>Females: more likely to deteriorate</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3270082D" w14:textId="77777777" w:rsidR="00272FC9" w:rsidRPr="00BB304F" w:rsidRDefault="00272FC9" w:rsidP="009725F6">
            <w:pPr>
              <w:spacing w:before="20" w:after="20" w:line="259" w:lineRule="auto"/>
              <w:rPr>
                <w:rFonts w:cs="Arial"/>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0EF66DAF" w14:textId="56EA2C23" w:rsidR="00272FC9" w:rsidRPr="00BB304F" w:rsidRDefault="00272FC9" w:rsidP="009725F6">
            <w:pPr>
              <w:spacing w:before="20" w:after="20" w:line="259" w:lineRule="auto"/>
              <w:rPr>
                <w:rFonts w:cs="Arial"/>
                <w:sz w:val="20"/>
                <w:szCs w:val="20"/>
                <w:u w:val="single"/>
              </w:rPr>
            </w:pPr>
            <w:r w:rsidRPr="00BB304F">
              <w:rPr>
                <w:rFonts w:cs="Arial"/>
                <w:sz w:val="20"/>
                <w:szCs w:val="20"/>
              </w:rPr>
              <w:t>Indigenous participants: more likely to deteriorate</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1EDA830E" w14:textId="3DE62B1B" w:rsidR="00272FC9" w:rsidRPr="00BB304F" w:rsidRDefault="00272FC9" w:rsidP="009725F6">
            <w:pPr>
              <w:spacing w:before="20" w:after="20"/>
              <w:rPr>
                <w:rFonts w:cs="Arial"/>
                <w:sz w:val="20"/>
                <w:szCs w:val="20"/>
              </w:rPr>
            </w:pPr>
            <w:r w:rsidRPr="00BB304F">
              <w:rPr>
                <w:rFonts w:cs="Arial"/>
                <w:sz w:val="20"/>
                <w:szCs w:val="20"/>
              </w:rPr>
              <w:t>Higher functioning level: more likely to improve</w:t>
            </w:r>
          </w:p>
          <w:p w14:paraId="3FE27791" w14:textId="18F1D693" w:rsidR="00272FC9" w:rsidRPr="00BB304F" w:rsidRDefault="00272FC9" w:rsidP="009725F6">
            <w:pPr>
              <w:spacing w:before="20" w:after="20" w:line="259" w:lineRule="auto"/>
              <w:rPr>
                <w:rFonts w:cs="Arial"/>
                <w:sz w:val="20"/>
                <w:szCs w:val="20"/>
              </w:rPr>
            </w:pPr>
            <w:r w:rsidRPr="00BB304F">
              <w:rPr>
                <w:rFonts w:cs="Arial"/>
                <w:sz w:val="20"/>
                <w:szCs w:val="20"/>
              </w:rPr>
              <w:t>Lower functioning level: more likely to deteriorate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6E11DA74" w14:textId="3ADB4AB4" w:rsidR="00272FC9" w:rsidRPr="00BB304F" w:rsidRDefault="00272FC9" w:rsidP="009725F6">
            <w:pPr>
              <w:spacing w:before="20" w:after="20"/>
              <w:rPr>
                <w:rFonts w:cs="Arial"/>
                <w:sz w:val="20"/>
                <w:szCs w:val="20"/>
              </w:rPr>
            </w:pPr>
            <w:r w:rsidRPr="00BB304F">
              <w:rPr>
                <w:rFonts w:cs="Arial"/>
                <w:sz w:val="20"/>
                <w:szCs w:val="20"/>
              </w:rPr>
              <w:t>Down syndrome: more likely to improve</w:t>
            </w:r>
          </w:p>
          <w:p w14:paraId="3DF679BE" w14:textId="28EACBF0" w:rsidR="00272FC9" w:rsidRPr="00BB304F" w:rsidRDefault="00272FC9" w:rsidP="009725F6">
            <w:pPr>
              <w:spacing w:before="20" w:after="20" w:line="259" w:lineRule="auto"/>
              <w:rPr>
                <w:rFonts w:cs="Arial"/>
                <w:sz w:val="20"/>
                <w:szCs w:val="20"/>
                <w:u w:val="single"/>
              </w:rPr>
            </w:pPr>
            <w:r w:rsidRPr="00BB304F">
              <w:rPr>
                <w:rFonts w:cs="Arial"/>
                <w:sz w:val="20"/>
                <w:szCs w:val="20"/>
              </w:rPr>
              <w:t>Other</w:t>
            </w:r>
            <w:r w:rsidR="00585AA2" w:rsidRPr="00585AA2">
              <w:rPr>
                <w:rFonts w:cs="Arial"/>
                <w:sz w:val="20"/>
                <w:szCs w:val="20"/>
                <w:vertAlign w:val="superscript"/>
              </w:rPr>
              <w:t>1</w:t>
            </w:r>
            <w:r w:rsidRPr="00BB304F">
              <w:rPr>
                <w:rFonts w:cs="Arial"/>
                <w:sz w:val="20"/>
                <w:szCs w:val="20"/>
              </w:rPr>
              <w:t xml:space="preserve"> disability: more likely to deteriorate</w:t>
            </w:r>
          </w:p>
        </w:tc>
      </w:tr>
      <w:tr w:rsidR="009725F6" w:rsidRPr="00BB304F" w14:paraId="19F46C39" w14:textId="77777777" w:rsidTr="009725F6">
        <w:trPr>
          <w:trHeight w:val="58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726C9" w14:textId="77777777" w:rsidR="00272FC9" w:rsidRPr="00BB304F" w:rsidRDefault="00272FC9" w:rsidP="009725F6">
            <w:pPr>
              <w:spacing w:before="20" w:after="20" w:line="259" w:lineRule="auto"/>
              <w:rPr>
                <w:rFonts w:cs="Arial"/>
                <w:b/>
                <w:sz w:val="20"/>
                <w:szCs w:val="20"/>
              </w:rPr>
            </w:pPr>
            <w:r w:rsidRPr="00BB304F">
              <w:rPr>
                <w:rFonts w:cs="Arial"/>
                <w:b/>
                <w:sz w:val="20"/>
                <w:szCs w:val="20"/>
              </w:rPr>
              <w:t>Rating their health as “Excellent”, “Very Good” or “Good”</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0197A957" w14:textId="77777777" w:rsidR="00272FC9" w:rsidRPr="00BB304F" w:rsidRDefault="00272FC9" w:rsidP="009725F6">
            <w:pPr>
              <w:spacing w:before="20" w:after="20" w:line="259" w:lineRule="auto"/>
              <w:rPr>
                <w:rFonts w:cs="Arial"/>
                <w:sz w:val="20"/>
                <w:szCs w:val="20"/>
              </w:rPr>
            </w:pPr>
            <w:r w:rsidRPr="00BB304F">
              <w:rPr>
                <w:rFonts w:cs="Arial"/>
                <w:sz w:val="20"/>
                <w:szCs w:val="20"/>
              </w:rPr>
              <w:t>Younger participants (in general): more likely to improve</w:t>
            </w:r>
          </w:p>
          <w:p w14:paraId="32482A8D" w14:textId="77777777" w:rsidR="00272FC9" w:rsidRPr="00BB304F" w:rsidRDefault="00272FC9" w:rsidP="009725F6">
            <w:pPr>
              <w:spacing w:before="20" w:after="20" w:line="259" w:lineRule="auto"/>
              <w:rPr>
                <w:rFonts w:cs="Arial"/>
                <w:sz w:val="20"/>
                <w:szCs w:val="20"/>
              </w:rPr>
            </w:pPr>
            <w:r w:rsidRPr="00BB304F">
              <w:rPr>
                <w:rFonts w:cs="Arial"/>
                <w:sz w:val="20"/>
                <w:szCs w:val="20"/>
              </w:rPr>
              <w:t>Aged 15 to 54: more likely to improve</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59539B0" w14:textId="77777777" w:rsidR="00272FC9" w:rsidRPr="00BB304F" w:rsidRDefault="00272FC9" w:rsidP="009725F6">
            <w:pPr>
              <w:spacing w:before="20" w:after="20" w:line="259" w:lineRule="auto"/>
              <w:rPr>
                <w:rFonts w:cs="Arial"/>
                <w:sz w:val="20"/>
                <w:szCs w:val="20"/>
              </w:rPr>
            </w:pPr>
            <w:r w:rsidRPr="00BB304F">
              <w:rPr>
                <w:rFonts w:cs="Arial"/>
                <w:sz w:val="20"/>
                <w:szCs w:val="20"/>
              </w:rPr>
              <w:t>Females: more likely to improve and deteriorate</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18D2CCCD" w14:textId="77777777" w:rsidR="00272FC9" w:rsidRPr="00BB304F" w:rsidRDefault="00272FC9" w:rsidP="009725F6">
            <w:pPr>
              <w:spacing w:before="20" w:after="20" w:line="259" w:lineRule="auto"/>
              <w:rPr>
                <w:rFonts w:cs="Arial"/>
                <w:sz w:val="20"/>
                <w:szCs w:val="20"/>
              </w:rPr>
            </w:pPr>
            <w:r w:rsidRPr="00BB304F">
              <w:rPr>
                <w:rFonts w:cs="Arial"/>
                <w:sz w:val="20"/>
                <w:szCs w:val="20"/>
              </w:rPr>
              <w:t>CALD participants: more likely to deteriorate</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6A07849D" w14:textId="77777777" w:rsidR="00272FC9" w:rsidRPr="00BB304F" w:rsidRDefault="00272FC9" w:rsidP="009725F6">
            <w:pPr>
              <w:spacing w:before="20" w:after="20" w:line="259" w:lineRule="auto"/>
              <w:rPr>
                <w:rFonts w:cs="Arial"/>
                <w:sz w:val="20"/>
                <w:szCs w:val="20"/>
              </w:rPr>
            </w:pPr>
            <w:r w:rsidRPr="00BB304F">
              <w:rPr>
                <w:rFonts w:cs="Arial"/>
                <w:sz w:val="20"/>
                <w:szCs w:val="20"/>
              </w:rPr>
              <w:t>Indigenous participants: more likely to deteriorate</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3D775CB4" w14:textId="7E7464F7" w:rsidR="00272FC9" w:rsidRPr="00BB304F" w:rsidRDefault="00272FC9" w:rsidP="009725F6">
            <w:pPr>
              <w:spacing w:before="20" w:after="20" w:line="259" w:lineRule="auto"/>
              <w:rPr>
                <w:rFonts w:cs="Arial"/>
                <w:sz w:val="20"/>
                <w:szCs w:val="20"/>
              </w:rPr>
            </w:pPr>
            <w:r w:rsidRPr="00BB304F">
              <w:rPr>
                <w:rFonts w:cs="Arial"/>
                <w:sz w:val="20"/>
                <w:szCs w:val="20"/>
              </w:rPr>
              <w:t>Higher functioning level: more likely to improve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272C497F" w14:textId="77777777" w:rsidR="00272FC9" w:rsidRPr="00BB304F" w:rsidRDefault="00272FC9" w:rsidP="009725F6">
            <w:pPr>
              <w:spacing w:before="20" w:after="20"/>
              <w:rPr>
                <w:rFonts w:cs="Arial"/>
                <w:sz w:val="20"/>
                <w:szCs w:val="20"/>
              </w:rPr>
            </w:pPr>
            <w:r w:rsidRPr="00BB304F">
              <w:rPr>
                <w:rFonts w:cs="Arial"/>
                <w:sz w:val="20"/>
                <w:szCs w:val="20"/>
              </w:rPr>
              <w:t>Down syndrome: more likely to improve</w:t>
            </w:r>
          </w:p>
          <w:p w14:paraId="690C5A63" w14:textId="77777777" w:rsidR="00272FC9" w:rsidRPr="00BB304F" w:rsidRDefault="00272FC9" w:rsidP="009725F6">
            <w:pPr>
              <w:spacing w:before="20" w:after="20" w:line="259" w:lineRule="auto"/>
              <w:rPr>
                <w:rFonts w:cs="Arial"/>
                <w:sz w:val="20"/>
                <w:szCs w:val="20"/>
              </w:rPr>
            </w:pPr>
            <w:r w:rsidRPr="00BB304F">
              <w:rPr>
                <w:rFonts w:cs="Arial"/>
                <w:sz w:val="20"/>
                <w:szCs w:val="20"/>
              </w:rPr>
              <w:t>Multiple sclerosis: more likely to deteriorate</w:t>
            </w:r>
          </w:p>
        </w:tc>
      </w:tr>
      <w:tr w:rsidR="009725F6" w:rsidRPr="00BB304F" w14:paraId="6DD5D2A9" w14:textId="77777777" w:rsidTr="009725F6">
        <w:trPr>
          <w:trHeight w:val="58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87B88" w14:textId="77777777" w:rsidR="00272FC9" w:rsidRPr="00BB304F" w:rsidRDefault="00272FC9" w:rsidP="009725F6">
            <w:pPr>
              <w:spacing w:before="20" w:after="20" w:line="259" w:lineRule="auto"/>
              <w:rPr>
                <w:rFonts w:cs="Arial"/>
                <w:b/>
                <w:sz w:val="20"/>
                <w:szCs w:val="20"/>
              </w:rPr>
            </w:pPr>
            <w:r w:rsidRPr="00BB304F">
              <w:rPr>
                <w:rFonts w:cs="Arial"/>
                <w:b/>
                <w:sz w:val="20"/>
                <w:szCs w:val="20"/>
              </w:rPr>
              <w:t>Working in a non-ADE paid job</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01D7EC6C" w14:textId="77777777" w:rsidR="00272FC9" w:rsidRPr="00BB304F" w:rsidRDefault="00272FC9" w:rsidP="009725F6">
            <w:pPr>
              <w:spacing w:before="20" w:after="20" w:line="259" w:lineRule="auto"/>
              <w:rPr>
                <w:rFonts w:cs="Arial"/>
                <w:sz w:val="20"/>
                <w:szCs w:val="20"/>
              </w:rPr>
            </w:pPr>
            <w:r w:rsidRPr="00BB304F">
              <w:rPr>
                <w:rFonts w:cs="Arial"/>
                <w:sz w:val="20"/>
                <w:szCs w:val="20"/>
              </w:rPr>
              <w:t>Aged 15 to 17 and 65+: more likely to deteriorate</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395A0CF" w14:textId="77777777" w:rsidR="00272FC9" w:rsidRPr="00BB304F" w:rsidRDefault="00272FC9" w:rsidP="009725F6">
            <w:pPr>
              <w:spacing w:before="20" w:after="20" w:line="259" w:lineRule="auto"/>
              <w:rPr>
                <w:rFonts w:cs="Arial"/>
                <w:sz w:val="20"/>
                <w:szCs w:val="20"/>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2E46FA2C" w14:textId="77777777" w:rsidR="00272FC9" w:rsidRPr="00BB304F" w:rsidRDefault="00272FC9" w:rsidP="009725F6">
            <w:pPr>
              <w:spacing w:before="20" w:after="20" w:line="259" w:lineRule="auto"/>
              <w:rPr>
                <w:rFonts w:cs="Arial"/>
                <w:sz w:val="20"/>
                <w:szCs w:val="20"/>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73F833B6" w14:textId="77777777" w:rsidR="00272FC9" w:rsidRPr="00BB304F" w:rsidRDefault="00272FC9" w:rsidP="009725F6">
            <w:pPr>
              <w:spacing w:before="20" w:after="20" w:line="259" w:lineRule="auto"/>
              <w:rPr>
                <w:rFonts w:cs="Arial"/>
                <w:sz w:val="20"/>
                <w:szCs w:val="20"/>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13E4C322" w14:textId="77777777" w:rsidR="00272FC9" w:rsidRPr="00BB304F" w:rsidRDefault="00272FC9" w:rsidP="009725F6">
            <w:pPr>
              <w:spacing w:before="20" w:after="20"/>
              <w:rPr>
                <w:rFonts w:cs="Arial"/>
                <w:sz w:val="20"/>
                <w:szCs w:val="20"/>
              </w:rPr>
            </w:pPr>
            <w:r w:rsidRPr="00BB304F">
              <w:rPr>
                <w:rFonts w:cs="Arial"/>
                <w:sz w:val="20"/>
                <w:szCs w:val="20"/>
              </w:rPr>
              <w:t>Higher functioning level: more likely to improve</w:t>
            </w:r>
          </w:p>
          <w:p w14:paraId="4A1EA620" w14:textId="77777777" w:rsidR="00272FC9" w:rsidRPr="00BB304F" w:rsidRDefault="00272FC9" w:rsidP="009725F6">
            <w:pPr>
              <w:spacing w:before="20" w:after="20" w:line="259" w:lineRule="auto"/>
              <w:rPr>
                <w:rFonts w:cs="Arial"/>
                <w:sz w:val="20"/>
                <w:szCs w:val="20"/>
              </w:rPr>
            </w:pPr>
            <w:r w:rsidRPr="00BB304F">
              <w:rPr>
                <w:rFonts w:cs="Arial"/>
                <w:sz w:val="20"/>
                <w:szCs w:val="20"/>
              </w:rPr>
              <w:t>Lower functioning level: more likely to deteriorate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14D7EB00" w14:textId="77777777" w:rsidR="00272FC9" w:rsidRPr="00BB304F" w:rsidRDefault="00272FC9" w:rsidP="009725F6">
            <w:pPr>
              <w:spacing w:before="20" w:after="20"/>
              <w:rPr>
                <w:rFonts w:cs="Arial"/>
                <w:sz w:val="20"/>
                <w:szCs w:val="20"/>
              </w:rPr>
            </w:pPr>
            <w:r w:rsidRPr="00BB304F">
              <w:rPr>
                <w:rFonts w:cs="Arial"/>
                <w:sz w:val="20"/>
                <w:szCs w:val="20"/>
              </w:rPr>
              <w:t>Sensory disability: more likely to improve</w:t>
            </w:r>
          </w:p>
          <w:p w14:paraId="3A5F1C84" w14:textId="77777777" w:rsidR="00272FC9" w:rsidRPr="00BB304F" w:rsidRDefault="00272FC9" w:rsidP="009725F6">
            <w:pPr>
              <w:spacing w:before="20" w:after="20" w:line="259" w:lineRule="auto"/>
              <w:rPr>
                <w:rFonts w:cs="Arial"/>
                <w:sz w:val="20"/>
                <w:szCs w:val="20"/>
              </w:rPr>
            </w:pPr>
            <w:r w:rsidRPr="00BB304F">
              <w:rPr>
                <w:rFonts w:cs="Arial"/>
                <w:sz w:val="20"/>
                <w:szCs w:val="20"/>
              </w:rPr>
              <w:t>Psychosocial disability: more likely to deteriorate</w:t>
            </w:r>
          </w:p>
        </w:tc>
      </w:tr>
      <w:tr w:rsidR="009725F6" w:rsidRPr="00BB304F" w14:paraId="21FC2DAD" w14:textId="77777777" w:rsidTr="009725F6">
        <w:trPr>
          <w:trHeight w:val="585"/>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F8E03" w14:textId="26C58C28" w:rsidR="00272FC9" w:rsidRPr="00BB304F" w:rsidRDefault="00272FC9" w:rsidP="009725F6">
            <w:pPr>
              <w:spacing w:before="20" w:after="20" w:line="259" w:lineRule="auto"/>
              <w:rPr>
                <w:rFonts w:cs="Arial"/>
                <w:b/>
                <w:sz w:val="20"/>
                <w:szCs w:val="20"/>
              </w:rPr>
            </w:pPr>
            <w:r w:rsidRPr="00BB304F">
              <w:rPr>
                <w:rFonts w:cs="Arial"/>
                <w:b/>
                <w:sz w:val="20"/>
                <w:szCs w:val="20"/>
              </w:rPr>
              <w:t>Actively involved in a community, cultural or religious group in the last 12 months</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6CF7E33A" w14:textId="77777777" w:rsidR="00272FC9" w:rsidRPr="00BB304F" w:rsidRDefault="00272FC9" w:rsidP="009725F6">
            <w:pPr>
              <w:spacing w:before="20" w:after="20" w:line="259" w:lineRule="auto"/>
              <w:rPr>
                <w:rFonts w:cs="Arial"/>
                <w:sz w:val="20"/>
                <w:szCs w:val="20"/>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CD5159D" w14:textId="079500A6" w:rsidR="00272FC9" w:rsidRPr="00BB304F" w:rsidRDefault="00272FC9" w:rsidP="009725F6">
            <w:pPr>
              <w:spacing w:before="20" w:after="20" w:line="259" w:lineRule="auto"/>
              <w:rPr>
                <w:rFonts w:cs="Arial"/>
                <w:sz w:val="20"/>
                <w:szCs w:val="20"/>
              </w:rPr>
            </w:pPr>
            <w:r w:rsidRPr="00BB304F">
              <w:rPr>
                <w:rFonts w:cs="Arial"/>
                <w:sz w:val="20"/>
                <w:szCs w:val="20"/>
              </w:rPr>
              <w:t>Females: more likely to improve</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15AB1775" w14:textId="77777777" w:rsidR="00272FC9" w:rsidRPr="00BB304F" w:rsidRDefault="00272FC9" w:rsidP="009725F6">
            <w:pPr>
              <w:spacing w:before="20" w:after="20" w:line="259" w:lineRule="auto"/>
              <w:rPr>
                <w:rFonts w:cs="Arial"/>
                <w:sz w:val="20"/>
                <w:szCs w:val="20"/>
              </w:rPr>
            </w:pPr>
            <w:r w:rsidRPr="00BB304F">
              <w:rPr>
                <w:rFonts w:cs="Arial"/>
                <w:sz w:val="20"/>
                <w:szCs w:val="20"/>
              </w:rPr>
              <w:t>CALD participants: more likely to improve</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5FAF9AE0" w14:textId="77777777" w:rsidR="00272FC9" w:rsidRPr="00BB304F" w:rsidRDefault="00272FC9" w:rsidP="009725F6">
            <w:pPr>
              <w:spacing w:before="20" w:after="20" w:line="259" w:lineRule="auto"/>
              <w:rPr>
                <w:rFonts w:cs="Arial"/>
                <w:sz w:val="20"/>
                <w:szCs w:val="20"/>
              </w:rPr>
            </w:pPr>
            <w:r w:rsidRPr="00BB304F">
              <w:rPr>
                <w:rFonts w:cs="Arial"/>
                <w:sz w:val="20"/>
                <w:szCs w:val="20"/>
              </w:rPr>
              <w:t>Indigenous participants: more likely to deteriorate</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14:paraId="6ED56621" w14:textId="77777777" w:rsidR="00272FC9" w:rsidRPr="00BB304F" w:rsidRDefault="00272FC9" w:rsidP="009725F6">
            <w:pPr>
              <w:spacing w:before="20" w:after="20" w:line="259" w:lineRule="auto"/>
              <w:rPr>
                <w:rFonts w:cs="Arial"/>
                <w:sz w:val="20"/>
                <w:szCs w:val="20"/>
              </w:rPr>
            </w:pPr>
            <w:r w:rsidRPr="00BB304F">
              <w:rPr>
                <w:rFonts w:cs="Arial"/>
                <w:sz w:val="20"/>
                <w:szCs w:val="20"/>
              </w:rPr>
              <w:t>Lower functioning level: more likely to deteriorate</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14:paraId="0BBBE944" w14:textId="77777777" w:rsidR="00272FC9" w:rsidRPr="00BB304F" w:rsidRDefault="00272FC9" w:rsidP="009725F6">
            <w:pPr>
              <w:spacing w:before="20" w:after="20"/>
              <w:rPr>
                <w:rFonts w:cs="Arial"/>
                <w:sz w:val="20"/>
                <w:szCs w:val="20"/>
              </w:rPr>
            </w:pPr>
            <w:r w:rsidRPr="00BB304F">
              <w:rPr>
                <w:rFonts w:cs="Arial"/>
                <w:sz w:val="20"/>
                <w:szCs w:val="20"/>
              </w:rPr>
              <w:t>Down syndrome: more likely to improve</w:t>
            </w:r>
          </w:p>
          <w:p w14:paraId="42F0911F" w14:textId="77777777" w:rsidR="00272FC9" w:rsidRPr="00BB304F" w:rsidRDefault="00272FC9" w:rsidP="009725F6">
            <w:pPr>
              <w:spacing w:before="20" w:after="20" w:line="259" w:lineRule="auto"/>
              <w:rPr>
                <w:rFonts w:cs="Arial"/>
                <w:sz w:val="20"/>
                <w:szCs w:val="20"/>
              </w:rPr>
            </w:pPr>
            <w:r w:rsidRPr="00BB304F">
              <w:rPr>
                <w:rFonts w:cs="Arial"/>
                <w:sz w:val="20"/>
                <w:szCs w:val="20"/>
              </w:rPr>
              <w:t>Psychosocial disability: more likely to deteriorate</w:t>
            </w:r>
          </w:p>
        </w:tc>
      </w:tr>
    </w:tbl>
    <w:p w14:paraId="193DD3FC" w14:textId="6D1C300F" w:rsidR="00C91D58" w:rsidRPr="00B21078" w:rsidRDefault="00C91D58" w:rsidP="00B21078">
      <w:pPr>
        <w:spacing w:before="120"/>
        <w:rPr>
          <w:sz w:val="18"/>
          <w:szCs w:val="18"/>
        </w:rPr>
      </w:pPr>
      <w:r w:rsidRPr="00DA4B4E">
        <w:rPr>
          <w:sz w:val="18"/>
          <w:szCs w:val="18"/>
          <w:vertAlign w:val="superscript"/>
        </w:rPr>
        <w:t xml:space="preserve">1 </w:t>
      </w:r>
      <w:r w:rsidRPr="00C91D58">
        <w:rPr>
          <w:sz w:val="18"/>
          <w:szCs w:val="18"/>
        </w:rPr>
        <w:t xml:space="preserve">  “</w:t>
      </w:r>
      <w:r w:rsidR="00DA4B4E">
        <w:rPr>
          <w:sz w:val="18"/>
          <w:szCs w:val="18"/>
        </w:rPr>
        <w:t>O</w:t>
      </w:r>
      <w:r w:rsidRPr="00C91D58">
        <w:rPr>
          <w:sz w:val="18"/>
          <w:szCs w:val="18"/>
        </w:rPr>
        <w:t xml:space="preserve">ther” disabilities include disabilities where numbers are too small to be modelled separately, as well as those not included in the one of the 17 NDIS disability groups. It included spinal cord injury, stroke, other physical disabilities as well as some degenerative conditions. </w:t>
      </w:r>
    </w:p>
    <w:p w14:paraId="67667690" w14:textId="77777777" w:rsidR="00272FC9" w:rsidRDefault="00272FC9" w:rsidP="00BB304F">
      <w:pPr>
        <w:sectPr w:rsidR="00272FC9" w:rsidSect="009725F6">
          <w:headerReference w:type="first" r:id="rId18"/>
          <w:footerReference w:type="first" r:id="rId19"/>
          <w:pgSz w:w="16838" w:h="11906" w:orient="landscape" w:code="9"/>
          <w:pgMar w:top="709" w:right="1765" w:bottom="1276" w:left="1440" w:header="426" w:footer="0" w:gutter="0"/>
          <w:cols w:space="708"/>
          <w:titlePg/>
          <w:docGrid w:linePitch="360"/>
        </w:sectPr>
      </w:pPr>
    </w:p>
    <w:p w14:paraId="395D49F5" w14:textId="110485C4" w:rsidR="002C1D71" w:rsidRDefault="00234DE9" w:rsidP="00234DE9">
      <w:pPr>
        <w:pStyle w:val="Heading2"/>
      </w:pPr>
      <w:bookmarkStart w:id="15" w:name="_Toc184639335"/>
      <w:r>
        <w:t>PLIDA Data linkage analysis</w:t>
      </w:r>
      <w:bookmarkEnd w:id="15"/>
    </w:p>
    <w:p w14:paraId="24E5F3F8" w14:textId="5639AA76" w:rsidR="005969C2" w:rsidRDefault="001B5533" w:rsidP="001621B4">
      <w:r>
        <w:t xml:space="preserve">The </w:t>
      </w:r>
      <w:r w:rsidRPr="006B0835">
        <w:t>Person-Level Integrated Data Asset</w:t>
      </w:r>
      <w:r w:rsidRPr="001B5533">
        <w:t xml:space="preserve"> </w:t>
      </w:r>
      <w:r w:rsidRPr="006B0835">
        <w:t xml:space="preserve">(PLIDA) has been used to examine how NDIS participants and the broader Australian population interact with </w:t>
      </w:r>
      <w:r w:rsidR="00A86AE8">
        <w:t>Medicare Benefits Scheme (MBS) subsidised</w:t>
      </w:r>
      <w:r w:rsidRPr="006B0835">
        <w:t xml:space="preserve"> mental health services</w:t>
      </w:r>
      <w:r w:rsidR="00AE56D8">
        <w:t>,</w:t>
      </w:r>
      <w:r w:rsidR="00BD403B">
        <w:t xml:space="preserve"> prescriptions under the Pharmaceutical Benefit Scheme (PBS)</w:t>
      </w:r>
      <w:r w:rsidR="00416440">
        <w:t xml:space="preserve"> for </w:t>
      </w:r>
      <w:r w:rsidR="00416440" w:rsidRPr="00416440">
        <w:t>mental health-related medications</w:t>
      </w:r>
      <w:r w:rsidRPr="006B0835">
        <w:t>, and their engagement with employment, over recent financial years.</w:t>
      </w:r>
      <w:r w:rsidR="00C4626E">
        <w:t xml:space="preserve"> </w:t>
      </w:r>
      <w:r w:rsidR="00900E25">
        <w:t>T</w:t>
      </w:r>
      <w:r w:rsidR="00644B37">
        <w:t>his type of data linkage</w:t>
      </w:r>
      <w:r w:rsidR="00C13539">
        <w:t xml:space="preserve"> </w:t>
      </w:r>
      <w:r w:rsidR="00900E25">
        <w:t xml:space="preserve">provides insights into participants’ use of mainstream services and, as more linked data becomes available, will provide a better understanding of how these interactions contribute to better outcomes. </w:t>
      </w:r>
      <w:r w:rsidR="0051235D">
        <w:t>Information is summarised at an aggregate level.</w:t>
      </w:r>
    </w:p>
    <w:p w14:paraId="550129FF" w14:textId="1CFE4D95" w:rsidR="00CD5D5F" w:rsidRDefault="00CD5D5F" w:rsidP="00CD5D5F">
      <w:pPr>
        <w:pStyle w:val="Heading3"/>
        <w:ind w:left="720"/>
      </w:pPr>
      <w:r>
        <w:t>Age distributions</w:t>
      </w:r>
    </w:p>
    <w:p w14:paraId="5A203746" w14:textId="16640364" w:rsidR="00614C28" w:rsidRDefault="00CD5D5F" w:rsidP="001B5533">
      <w:r>
        <w:t>The a</w:t>
      </w:r>
      <w:r w:rsidRPr="00CD5D5F">
        <w:t xml:space="preserve">ge profile </w:t>
      </w:r>
      <w:r w:rsidR="00614C28">
        <w:t>for</w:t>
      </w:r>
      <w:r w:rsidRPr="00CD5D5F">
        <w:t xml:space="preserve"> NDIS participants over the years (from FY2018-19 to FY2022-23) </w:t>
      </w:r>
      <w:r w:rsidR="00614C28">
        <w:t>is on average becoming younger overtime for</w:t>
      </w:r>
      <w:r w:rsidRPr="00CD5D5F">
        <w:t xml:space="preserve"> both males and females. </w:t>
      </w:r>
      <w:r w:rsidR="00614C28">
        <w:t xml:space="preserve">Further, male participants tend to be younger than female participants. </w:t>
      </w:r>
    </w:p>
    <w:p w14:paraId="23E3091C" w14:textId="74988EE2" w:rsidR="00614C28" w:rsidRDefault="00CD5D5F" w:rsidP="00614C28">
      <w:r w:rsidRPr="00CD5D5F">
        <w:t xml:space="preserve">This has been compared with </w:t>
      </w:r>
      <w:r>
        <w:t xml:space="preserve">the </w:t>
      </w:r>
      <w:r w:rsidRPr="00CD5D5F">
        <w:t>age distribution of the general Australian population</w:t>
      </w:r>
      <w:r w:rsidR="00614C28">
        <w:t>,</w:t>
      </w:r>
      <w:r w:rsidRPr="00CD5D5F">
        <w:t xml:space="preserve"> according to the 2021 Census.</w:t>
      </w:r>
      <w:r w:rsidR="00614C28">
        <w:t xml:space="preserve"> </w:t>
      </w:r>
      <w:r w:rsidR="00614C28" w:rsidRPr="00614C28">
        <w:t>NDIS participants tend to be younger than the general Australian population.</w:t>
      </w:r>
      <w:r w:rsidR="00614C28">
        <w:t xml:space="preserve"> Key observations are as follows:</w:t>
      </w:r>
    </w:p>
    <w:p w14:paraId="26BD2900" w14:textId="1BDDDBA1" w:rsidR="00614C28" w:rsidRPr="00CD5D5F" w:rsidRDefault="00614C28" w:rsidP="00614C28">
      <w:pPr>
        <w:pStyle w:val="Bullet"/>
        <w:contextualSpacing w:val="0"/>
        <w:rPr>
          <w:rFonts w:cs="Arial"/>
          <w:color w:val="000000"/>
          <w:lang w:eastAsia="en-AU"/>
        </w:rPr>
      </w:pPr>
      <w:r w:rsidRPr="00CD5D5F">
        <w:rPr>
          <w:lang w:eastAsia="en-AU"/>
        </w:rPr>
        <w:t xml:space="preserve">In FY2018-19, 42.7% and 29.3% of </w:t>
      </w:r>
      <w:r>
        <w:rPr>
          <w:lang w:eastAsia="en-AU"/>
        </w:rPr>
        <w:t xml:space="preserve">NDIS </w:t>
      </w:r>
      <w:r w:rsidRPr="00CD5D5F">
        <w:rPr>
          <w:lang w:eastAsia="en-AU"/>
        </w:rPr>
        <w:t>females were aged 0-14, compared to 46.6% and 36.6% in FY2022-23, respectively. </w:t>
      </w:r>
    </w:p>
    <w:p w14:paraId="1F8F90A9" w14:textId="41DAAFDB" w:rsidR="00614C28" w:rsidRDefault="00614C28" w:rsidP="00614C28">
      <w:pPr>
        <w:pStyle w:val="Bullet"/>
        <w:contextualSpacing w:val="0"/>
      </w:pPr>
      <w:r w:rsidRPr="00CD5D5F">
        <w:rPr>
          <w:lang w:eastAsia="en-AU"/>
        </w:rPr>
        <w:t>In FY2020-21, the relative percentage of NDIS males aged 0-14 (46.3%) was more than double that of the Australian males in general (19.3%); while the relative percentage of NDIS males aged 65+ (3.1%) was less than a fifth of Australian males (16.6%).</w:t>
      </w:r>
      <w:r w:rsidRPr="00CD5D5F">
        <w:rPr>
          <w:rStyle w:val="eop"/>
          <w:rFonts w:cs="Arial"/>
          <w:color w:val="000000"/>
          <w:sz w:val="20"/>
          <w:szCs w:val="20"/>
        </w:rPr>
        <w:t> </w:t>
      </w:r>
    </w:p>
    <w:p w14:paraId="40520669" w14:textId="69040C13" w:rsidR="00D20182" w:rsidRDefault="00D20182" w:rsidP="00D20182">
      <w:pPr>
        <w:pStyle w:val="Heading3"/>
        <w:ind w:left="720"/>
      </w:pPr>
      <w:r>
        <w:t>MBS and PBS data linkage</w:t>
      </w:r>
    </w:p>
    <w:p w14:paraId="00AA698D" w14:textId="404C8AD9" w:rsidR="001B5533" w:rsidRDefault="001B5533" w:rsidP="001B5533">
      <w:r>
        <w:t xml:space="preserve">Data linkage has been performed to MBS and PBS data to analyse the proportion of NDIS participants accessing MBS services and PBS prescriptions for mental health, as well as the average number of services/prescriptions accessed among those </w:t>
      </w:r>
      <w:r w:rsidR="002D0101">
        <w:t xml:space="preserve">using these services and </w:t>
      </w:r>
      <w:r w:rsidR="00D20182">
        <w:t>medications</w:t>
      </w:r>
      <w:r>
        <w:t>. Results are also examined for individual MBS service type, as well as PBS prescriptions receiving subsidies. These results are split by gender and compared against the general Australian population.</w:t>
      </w:r>
      <w:r w:rsidR="00B63A53">
        <w:t xml:space="preserve"> See </w:t>
      </w:r>
      <w:r w:rsidR="00B63A53">
        <w:fldChar w:fldCharType="begin"/>
      </w:r>
      <w:r w:rsidR="00B63A53">
        <w:instrText xml:space="preserve"> REF _Ref184029473 \h </w:instrText>
      </w:r>
      <w:r w:rsidR="00B63A53">
        <w:fldChar w:fldCharType="separate"/>
      </w:r>
      <w:r w:rsidR="002810B6">
        <w:t xml:space="preserve">Table </w:t>
      </w:r>
      <w:r w:rsidR="002810B6">
        <w:rPr>
          <w:noProof/>
        </w:rPr>
        <w:t>6</w:t>
      </w:r>
      <w:r w:rsidR="00B63A53">
        <w:fldChar w:fldCharType="end"/>
      </w:r>
      <w:r w:rsidR="00B63A53">
        <w:t xml:space="preserve"> and </w:t>
      </w:r>
      <w:r w:rsidR="00B63A53">
        <w:fldChar w:fldCharType="begin"/>
      </w:r>
      <w:r w:rsidR="00B63A53">
        <w:instrText xml:space="preserve"> REF _Ref184029462 \h </w:instrText>
      </w:r>
      <w:r w:rsidR="00B63A53">
        <w:fldChar w:fldCharType="separate"/>
      </w:r>
      <w:r w:rsidR="002810B6">
        <w:t xml:space="preserve">Table </w:t>
      </w:r>
      <w:r w:rsidR="002810B6">
        <w:rPr>
          <w:noProof/>
        </w:rPr>
        <w:t>7</w:t>
      </w:r>
      <w:r w:rsidR="00B63A53">
        <w:fldChar w:fldCharType="end"/>
      </w:r>
      <w:r w:rsidR="006D54D1">
        <w:t xml:space="preserve"> </w:t>
      </w:r>
      <w:r w:rsidR="00B63A53">
        <w:t>below.</w:t>
      </w:r>
    </w:p>
    <w:p w14:paraId="26985879" w14:textId="753F628F" w:rsidR="00741D48" w:rsidRDefault="00741D48" w:rsidP="00741D48">
      <w:pPr>
        <w:pStyle w:val="Caption"/>
        <w:keepNext/>
      </w:pPr>
      <w:bookmarkStart w:id="16" w:name="_Ref184029473"/>
      <w:r>
        <w:t xml:space="preserve">Table </w:t>
      </w:r>
      <w:r>
        <w:fldChar w:fldCharType="begin"/>
      </w:r>
      <w:r>
        <w:instrText xml:space="preserve"> SEQ Table \* ARABIC </w:instrText>
      </w:r>
      <w:r>
        <w:fldChar w:fldCharType="separate"/>
      </w:r>
      <w:r w:rsidR="002810B6">
        <w:rPr>
          <w:noProof/>
        </w:rPr>
        <w:t>6</w:t>
      </w:r>
      <w:r>
        <w:fldChar w:fldCharType="end"/>
      </w:r>
      <w:bookmarkEnd w:id="16"/>
      <w:r>
        <w:t xml:space="preserve">: </w:t>
      </w:r>
      <w:r w:rsidR="00727FDB">
        <w:t>Access to mental health services (MBS data linkage)</w:t>
      </w:r>
    </w:p>
    <w:tbl>
      <w:tblPr>
        <w:tblW w:w="9068" w:type="dxa"/>
        <w:tblLayout w:type="fixed"/>
        <w:tblCellMar>
          <w:left w:w="0" w:type="dxa"/>
          <w:right w:w="0" w:type="dxa"/>
        </w:tblCellMar>
        <w:tblLook w:val="0420" w:firstRow="1" w:lastRow="0" w:firstColumn="0" w:lastColumn="0" w:noHBand="0" w:noVBand="1"/>
      </w:tblPr>
      <w:tblGrid>
        <w:gridCol w:w="5354"/>
        <w:gridCol w:w="3686"/>
        <w:gridCol w:w="28"/>
      </w:tblGrid>
      <w:tr w:rsidR="00D77F42" w:rsidRPr="008425D5" w14:paraId="479D61A3" w14:textId="77777777" w:rsidTr="00265894">
        <w:trPr>
          <w:trHeight w:val="386"/>
        </w:trPr>
        <w:tc>
          <w:tcPr>
            <w:tcW w:w="9048" w:type="dxa"/>
            <w:gridSpan w:val="2"/>
            <w:tcBorders>
              <w:top w:val="single" w:sz="6" w:space="0" w:color="6B2876" w:themeColor="text1"/>
              <w:left w:val="single" w:sz="6" w:space="0" w:color="6B2876" w:themeColor="text1"/>
              <w:bottom w:val="single" w:sz="6" w:space="0" w:color="6B2876" w:themeColor="text1"/>
            </w:tcBorders>
            <w:shd w:val="clear" w:color="auto" w:fill="E6E0EC"/>
            <w:tcMar>
              <w:top w:w="57" w:type="dxa"/>
              <w:left w:w="113" w:type="dxa"/>
              <w:bottom w:w="57" w:type="dxa"/>
              <w:right w:w="113" w:type="dxa"/>
            </w:tcMar>
            <w:hideMark/>
          </w:tcPr>
          <w:p w14:paraId="729FBC69" w14:textId="77777777" w:rsidR="00D77F42" w:rsidRPr="00325824" w:rsidRDefault="00D77F42" w:rsidP="005B5410">
            <w:pPr>
              <w:keepNext/>
              <w:spacing w:after="0"/>
              <w:rPr>
                <w:b/>
                <w:bCs/>
              </w:rPr>
            </w:pPr>
            <w:r w:rsidRPr="008425D5">
              <w:rPr>
                <w:b/>
                <w:bCs/>
              </w:rPr>
              <w:t>Accessing mental health services</w:t>
            </w:r>
            <w:r>
              <w:rPr>
                <w:b/>
                <w:bCs/>
              </w:rPr>
              <w:t xml:space="preserve"> – Medicare Benefit Schedule (MBS)</w:t>
            </w:r>
          </w:p>
        </w:tc>
        <w:tc>
          <w:tcPr>
            <w:tcW w:w="20" w:type="dxa"/>
            <w:tcBorders>
              <w:top w:val="single" w:sz="6" w:space="0" w:color="6B2876" w:themeColor="text1"/>
              <w:bottom w:val="single" w:sz="6" w:space="0" w:color="6B2876" w:themeColor="text1"/>
              <w:right w:val="single" w:sz="6" w:space="0" w:color="6B2876" w:themeColor="text1"/>
            </w:tcBorders>
            <w:shd w:val="clear" w:color="auto" w:fill="E6E0EC"/>
          </w:tcPr>
          <w:p w14:paraId="2EA33E64" w14:textId="0E126455" w:rsidR="00D77F42" w:rsidRPr="00325824" w:rsidRDefault="00D77F42" w:rsidP="005B5410">
            <w:pPr>
              <w:keepNext/>
              <w:spacing w:after="0"/>
              <w:rPr>
                <w:b/>
                <w:bCs/>
              </w:rPr>
            </w:pPr>
          </w:p>
        </w:tc>
      </w:tr>
      <w:tr w:rsidR="00F53C0E" w:rsidRPr="008425D5" w14:paraId="6F497A69" w14:textId="77777777" w:rsidTr="00265894">
        <w:trPr>
          <w:trHeight w:val="3994"/>
        </w:trPr>
        <w:tc>
          <w:tcPr>
            <w:tcW w:w="5359" w:type="dxa"/>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hideMark/>
          </w:tcPr>
          <w:p w14:paraId="4938AA66" w14:textId="77777777" w:rsidR="00DE397B" w:rsidRPr="00DE397B" w:rsidRDefault="00DE397B" w:rsidP="00CC76A7">
            <w:pPr>
              <w:spacing w:before="40" w:after="60" w:line="257" w:lineRule="auto"/>
              <w:rPr>
                <w:rFonts w:cs="Arial"/>
                <w:color w:val="000000"/>
                <w:kern w:val="24"/>
                <w:sz w:val="20"/>
                <w:szCs w:val="20"/>
                <w:lang w:eastAsia="en-AU"/>
              </w:rPr>
            </w:pPr>
            <w:r w:rsidRPr="00DE397B">
              <w:rPr>
                <w:rFonts w:cs="Arial"/>
                <w:color w:val="000000"/>
                <w:kern w:val="24"/>
                <w:sz w:val="20"/>
                <w:szCs w:val="20"/>
                <w:lang w:eastAsia="en-AU"/>
              </w:rPr>
              <w:t>Across most age groups, female NDIS participants had higher percentages accessing MBS mental health services, and accessed on average more services. </w:t>
            </w:r>
          </w:p>
          <w:p w14:paraId="1DEDE831" w14:textId="77777777" w:rsidR="00DE397B" w:rsidRPr="00DE397B" w:rsidRDefault="00DE397B" w:rsidP="00CC76A7">
            <w:pPr>
              <w:spacing w:before="40" w:after="60" w:line="257" w:lineRule="auto"/>
              <w:rPr>
                <w:rFonts w:cs="Arial"/>
                <w:color w:val="000000"/>
                <w:kern w:val="24"/>
                <w:sz w:val="20"/>
                <w:szCs w:val="20"/>
                <w:lang w:eastAsia="en-AU"/>
              </w:rPr>
            </w:pPr>
            <w:r w:rsidRPr="00DE397B">
              <w:rPr>
                <w:rFonts w:cs="Arial"/>
                <w:color w:val="000000"/>
                <w:kern w:val="24"/>
                <w:sz w:val="20"/>
                <w:szCs w:val="20"/>
                <w:lang w:eastAsia="en-AU"/>
              </w:rPr>
              <w:t>Among NDIS participants, rates of accessing mental health peaked in the 35-44 age group, while the number of services accessed by NDIS participants increased notably up to the 25-34 age group and remained stable thereafter. </w:t>
            </w:r>
          </w:p>
          <w:p w14:paraId="4AF1712C" w14:textId="04BD036A" w:rsidR="00DE397B" w:rsidRPr="00DE397B" w:rsidRDefault="00DE397B" w:rsidP="00CC76A7">
            <w:pPr>
              <w:spacing w:before="40" w:after="60" w:line="257" w:lineRule="auto"/>
              <w:rPr>
                <w:rFonts w:cs="Arial"/>
                <w:color w:val="000000"/>
                <w:kern w:val="24"/>
                <w:sz w:val="20"/>
                <w:szCs w:val="20"/>
                <w:lang w:eastAsia="en-AU"/>
              </w:rPr>
            </w:pPr>
            <w:r w:rsidRPr="00DE397B">
              <w:rPr>
                <w:rFonts w:cs="Arial"/>
                <w:color w:val="000000"/>
                <w:kern w:val="24"/>
                <w:sz w:val="20"/>
                <w:szCs w:val="20"/>
                <w:lang w:eastAsia="en-AU"/>
              </w:rPr>
              <w:t>In most age groups and for both genders, NDIS participant</w:t>
            </w:r>
            <w:r w:rsidR="001C0A6C">
              <w:rPr>
                <w:rFonts w:cs="Arial"/>
                <w:color w:val="000000"/>
                <w:kern w:val="24"/>
                <w:sz w:val="20"/>
                <w:szCs w:val="20"/>
                <w:lang w:eastAsia="en-AU"/>
              </w:rPr>
              <w:t>s</w:t>
            </w:r>
            <w:r w:rsidRPr="00DE397B">
              <w:rPr>
                <w:rFonts w:cs="Arial"/>
                <w:color w:val="000000"/>
                <w:kern w:val="24"/>
                <w:sz w:val="20"/>
                <w:szCs w:val="20"/>
                <w:lang w:eastAsia="en-AU"/>
              </w:rPr>
              <w:t xml:space="preserve"> accessed MBS mental health services at around double the rate, and on average accessed more services than the general Australian population. </w:t>
            </w:r>
          </w:p>
          <w:p w14:paraId="6EA5047B" w14:textId="1EFA5911" w:rsidR="00372129" w:rsidRPr="00CC76A7" w:rsidRDefault="00DE397B" w:rsidP="00B0720D">
            <w:pPr>
              <w:spacing w:before="40" w:after="60" w:line="257" w:lineRule="auto"/>
              <w:rPr>
                <w:rFonts w:cs="Arial"/>
                <w:color w:val="000000"/>
                <w:kern w:val="24"/>
                <w:sz w:val="20"/>
                <w:szCs w:val="20"/>
                <w:lang w:eastAsia="en-AU"/>
              </w:rPr>
            </w:pPr>
            <w:r w:rsidRPr="00DE397B">
              <w:rPr>
                <w:rFonts w:cs="Arial"/>
                <w:color w:val="000000"/>
                <w:kern w:val="24"/>
                <w:sz w:val="20"/>
                <w:szCs w:val="20"/>
                <w:lang w:eastAsia="en-AU"/>
              </w:rPr>
              <w:t>The percentage of NDIS participants accessing MBS mental health services declined every year. </w:t>
            </w:r>
          </w:p>
        </w:tc>
        <w:tc>
          <w:tcPr>
            <w:tcW w:w="3705" w:type="dxa"/>
            <w:gridSpan w:val="2"/>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hideMark/>
          </w:tcPr>
          <w:p w14:paraId="453479A3" w14:textId="77777777" w:rsidR="00CC76A7" w:rsidRPr="00CC76A7" w:rsidRDefault="00CC76A7" w:rsidP="00CC76A7">
            <w:pPr>
              <w:spacing w:before="40" w:after="60" w:line="257" w:lineRule="auto"/>
              <w:rPr>
                <w:rFonts w:cs="Arial"/>
                <w:color w:val="000000"/>
                <w:kern w:val="24"/>
                <w:sz w:val="20"/>
                <w:szCs w:val="20"/>
                <w:lang w:eastAsia="en-AU"/>
              </w:rPr>
            </w:pPr>
            <w:r w:rsidRPr="00CC76A7">
              <w:rPr>
                <w:rFonts w:cs="Arial"/>
                <w:color w:val="000000"/>
                <w:kern w:val="24"/>
                <w:sz w:val="20"/>
                <w:szCs w:val="20"/>
                <w:lang w:eastAsia="en-AU"/>
              </w:rPr>
              <w:t>In FY2022-23: </w:t>
            </w:r>
          </w:p>
          <w:p w14:paraId="092B4A25" w14:textId="77777777" w:rsidR="00CC76A7" w:rsidRPr="00CC76A7" w:rsidRDefault="00CC76A7" w:rsidP="00CC76A7">
            <w:pPr>
              <w:pStyle w:val="Bulletpointv1"/>
              <w:keepNext/>
              <w:spacing w:before="40" w:after="40"/>
              <w:ind w:left="170" w:hanging="170"/>
              <w:rPr>
                <w:rFonts w:cs="Arial"/>
                <w:color w:val="000000"/>
                <w:kern w:val="24"/>
                <w:sz w:val="20"/>
                <w:szCs w:val="20"/>
                <w:lang w:eastAsia="en-AU"/>
              </w:rPr>
            </w:pPr>
            <w:r w:rsidRPr="00CC76A7">
              <w:rPr>
                <w:rFonts w:cs="Arial"/>
                <w:color w:val="000000"/>
                <w:kern w:val="24"/>
                <w:sz w:val="20"/>
                <w:szCs w:val="20"/>
                <w:lang w:eastAsia="en-AU"/>
              </w:rPr>
              <w:t>Among those aged 35-44, 11.9% of NDIS males and 16.9% of NDIS females accessed MBS mental health services, compared to 4.9% of Australian males and 8.1% of Australian females. </w:t>
            </w:r>
          </w:p>
          <w:p w14:paraId="5CC81E71" w14:textId="2C9B5C15" w:rsidR="00CC76A7" w:rsidRPr="00CC76A7" w:rsidRDefault="00CC76A7" w:rsidP="00CC76A7">
            <w:pPr>
              <w:pStyle w:val="Bulletpointv1"/>
              <w:keepNext/>
              <w:spacing w:before="40" w:after="40"/>
              <w:ind w:left="170" w:hanging="170"/>
              <w:rPr>
                <w:rFonts w:cs="Arial"/>
                <w:color w:val="000000"/>
                <w:kern w:val="24"/>
                <w:sz w:val="20"/>
                <w:szCs w:val="20"/>
                <w:lang w:eastAsia="en-AU"/>
              </w:rPr>
            </w:pPr>
            <w:r w:rsidRPr="00CC76A7">
              <w:rPr>
                <w:rFonts w:cs="Arial"/>
                <w:color w:val="000000"/>
                <w:kern w:val="24"/>
                <w:sz w:val="20"/>
                <w:szCs w:val="20"/>
                <w:lang w:eastAsia="en-AU"/>
              </w:rPr>
              <w:t xml:space="preserve">In the each of the 25 and over age groups, female participants accessed on average around </w:t>
            </w:r>
            <w:r w:rsidR="00F6658B">
              <w:rPr>
                <w:rFonts w:cs="Arial"/>
                <w:color w:val="000000"/>
                <w:kern w:val="24"/>
                <w:sz w:val="20"/>
                <w:szCs w:val="20"/>
                <w:lang w:eastAsia="en-AU"/>
              </w:rPr>
              <w:t>six</w:t>
            </w:r>
            <w:r w:rsidRPr="00CC76A7">
              <w:rPr>
                <w:rFonts w:cs="Arial"/>
                <w:color w:val="000000"/>
                <w:kern w:val="24"/>
                <w:sz w:val="20"/>
                <w:szCs w:val="20"/>
                <w:lang w:eastAsia="en-AU"/>
              </w:rPr>
              <w:t xml:space="preserve"> services, compared to just over </w:t>
            </w:r>
            <w:r w:rsidR="00F6658B">
              <w:rPr>
                <w:rFonts w:cs="Arial"/>
                <w:color w:val="000000"/>
                <w:kern w:val="24"/>
                <w:sz w:val="20"/>
                <w:szCs w:val="20"/>
                <w:lang w:eastAsia="en-AU"/>
              </w:rPr>
              <w:t>four</w:t>
            </w:r>
            <w:r w:rsidRPr="00CC76A7">
              <w:rPr>
                <w:rFonts w:cs="Arial"/>
                <w:color w:val="000000"/>
                <w:kern w:val="24"/>
                <w:sz w:val="20"/>
                <w:szCs w:val="20"/>
                <w:lang w:eastAsia="en-AU"/>
              </w:rPr>
              <w:t xml:space="preserve"> for male participants, and around </w:t>
            </w:r>
            <w:r w:rsidR="00F6658B">
              <w:rPr>
                <w:rFonts w:cs="Arial"/>
                <w:color w:val="000000"/>
                <w:kern w:val="24"/>
                <w:sz w:val="20"/>
                <w:szCs w:val="20"/>
                <w:lang w:eastAsia="en-AU"/>
              </w:rPr>
              <w:t>five</w:t>
            </w:r>
            <w:r w:rsidRPr="00CC76A7">
              <w:rPr>
                <w:rFonts w:cs="Arial"/>
                <w:color w:val="000000"/>
                <w:kern w:val="24"/>
                <w:sz w:val="20"/>
                <w:szCs w:val="20"/>
                <w:lang w:eastAsia="en-AU"/>
              </w:rPr>
              <w:t xml:space="preserve"> for Australian females in general. </w:t>
            </w:r>
          </w:p>
          <w:p w14:paraId="3686DFEE" w14:textId="7B7A6187" w:rsidR="00F53C0E" w:rsidRPr="00CC76A7" w:rsidRDefault="00CC76A7" w:rsidP="00CC76A7">
            <w:pPr>
              <w:spacing w:before="40" w:after="60" w:line="257" w:lineRule="auto"/>
              <w:rPr>
                <w:rFonts w:cs="Arial"/>
                <w:color w:val="000000"/>
                <w:kern w:val="24"/>
                <w:sz w:val="20"/>
                <w:szCs w:val="20"/>
                <w:lang w:eastAsia="en-AU"/>
              </w:rPr>
            </w:pPr>
            <w:r w:rsidRPr="00CC76A7">
              <w:rPr>
                <w:rFonts w:cs="Arial"/>
                <w:color w:val="000000"/>
                <w:kern w:val="24"/>
                <w:sz w:val="20"/>
                <w:szCs w:val="20"/>
                <w:lang w:eastAsia="en-AU"/>
              </w:rPr>
              <w:t>In FY2018-19, 28.2% of NDIS males and 23.5% of NDIS females accessed MBS mental health services, compared to 23.2% and 15.3% in FY2022-23, respectively. </w:t>
            </w:r>
          </w:p>
        </w:tc>
      </w:tr>
      <w:tr w:rsidR="00B0720D" w:rsidRPr="00B0720D" w14:paraId="501E3821" w14:textId="77777777" w:rsidTr="00265894">
        <w:trPr>
          <w:trHeight w:val="1419"/>
        </w:trPr>
        <w:tc>
          <w:tcPr>
            <w:tcW w:w="5359" w:type="dxa"/>
            <w:tcBorders>
              <w:top w:val="single" w:sz="6" w:space="0" w:color="auto"/>
              <w:left w:val="single" w:sz="6" w:space="0" w:color="auto"/>
              <w:bottom w:val="single" w:sz="6" w:space="0" w:color="auto"/>
              <w:right w:val="single" w:sz="6" w:space="0" w:color="auto"/>
            </w:tcBorders>
            <w:shd w:val="clear" w:color="auto" w:fill="auto"/>
            <w:tcMar>
              <w:top w:w="57" w:type="dxa"/>
              <w:left w:w="113" w:type="dxa"/>
              <w:bottom w:w="57" w:type="dxa"/>
              <w:right w:w="113" w:type="dxa"/>
            </w:tcMar>
          </w:tcPr>
          <w:p w14:paraId="669EA7A2" w14:textId="7FA978E9" w:rsidR="00B0720D" w:rsidRPr="00B0720D" w:rsidRDefault="00B0720D" w:rsidP="00B0720D">
            <w:pPr>
              <w:spacing w:before="40" w:after="60" w:line="257" w:lineRule="auto"/>
              <w:divId w:val="143082491"/>
              <w:rPr>
                <w:rFonts w:cs="Arial"/>
                <w:color w:val="000000"/>
                <w:kern w:val="24"/>
                <w:sz w:val="20"/>
                <w:szCs w:val="20"/>
                <w:lang w:eastAsia="en-AU"/>
              </w:rPr>
            </w:pPr>
            <w:r w:rsidRPr="00B0720D">
              <w:rPr>
                <w:rFonts w:cs="Arial"/>
                <w:color w:val="000000"/>
                <w:kern w:val="24"/>
                <w:sz w:val="20"/>
                <w:szCs w:val="20"/>
                <w:lang w:eastAsia="en-AU"/>
              </w:rPr>
              <w:t>Across all service types, for both genders, as well as NDIS and Australians overall,</w:t>
            </w:r>
            <w:r w:rsidR="0092651C">
              <w:rPr>
                <w:rFonts w:cs="Arial"/>
                <w:color w:val="000000"/>
                <w:kern w:val="24"/>
                <w:sz w:val="20"/>
                <w:szCs w:val="20"/>
                <w:lang w:eastAsia="en-AU"/>
              </w:rPr>
              <w:t xml:space="preserve"> higher percentages of</w:t>
            </w:r>
            <w:r w:rsidRPr="00B0720D">
              <w:rPr>
                <w:rFonts w:cs="Arial"/>
                <w:color w:val="000000"/>
                <w:kern w:val="24"/>
                <w:sz w:val="20"/>
                <w:szCs w:val="20"/>
                <w:lang w:eastAsia="en-AU"/>
              </w:rPr>
              <w:t xml:space="preserve"> females access</w:t>
            </w:r>
            <w:r w:rsidR="0092651C">
              <w:rPr>
                <w:rFonts w:cs="Arial"/>
                <w:color w:val="000000"/>
                <w:kern w:val="24"/>
                <w:sz w:val="20"/>
                <w:szCs w:val="20"/>
                <w:lang w:eastAsia="en-AU"/>
              </w:rPr>
              <w:t>ed</w:t>
            </w:r>
            <w:r w:rsidRPr="00B0720D">
              <w:rPr>
                <w:rFonts w:cs="Arial"/>
                <w:color w:val="000000"/>
                <w:kern w:val="24"/>
                <w:sz w:val="20"/>
                <w:szCs w:val="20"/>
                <w:lang w:eastAsia="en-AU"/>
              </w:rPr>
              <w:t xml:space="preserve"> MBS mental health services, and accessed more services on average, compared to males. </w:t>
            </w:r>
          </w:p>
          <w:p w14:paraId="6F91EE01" w14:textId="4338EFBE" w:rsidR="00B0720D" w:rsidRPr="00B0720D" w:rsidRDefault="00B0720D" w:rsidP="00B0720D">
            <w:pPr>
              <w:spacing w:before="40" w:after="60" w:line="257" w:lineRule="auto"/>
              <w:divId w:val="2114937128"/>
              <w:rPr>
                <w:rFonts w:cs="Arial"/>
                <w:color w:val="000000"/>
                <w:kern w:val="24"/>
                <w:sz w:val="20"/>
                <w:szCs w:val="20"/>
                <w:lang w:eastAsia="en-AU"/>
              </w:rPr>
            </w:pPr>
            <w:r w:rsidRPr="00B0720D">
              <w:rPr>
                <w:rFonts w:cs="Arial"/>
                <w:color w:val="000000"/>
                <w:kern w:val="24"/>
                <w:sz w:val="20"/>
                <w:szCs w:val="20"/>
                <w:lang w:eastAsia="en-AU"/>
              </w:rPr>
              <w:t>In most cases, the percentage of NDIS participants using each type of mental health services decreased over the years (</w:t>
            </w:r>
            <w:r w:rsidR="00F626A2">
              <w:rPr>
                <w:rFonts w:cs="Arial"/>
                <w:color w:val="000000"/>
                <w:kern w:val="24"/>
                <w:sz w:val="20"/>
                <w:szCs w:val="20"/>
                <w:lang w:eastAsia="en-AU"/>
              </w:rPr>
              <w:t xml:space="preserve">with the </w:t>
            </w:r>
            <w:r w:rsidRPr="00B0720D">
              <w:rPr>
                <w:rFonts w:cs="Arial"/>
                <w:color w:val="000000"/>
                <w:kern w:val="24"/>
                <w:sz w:val="20"/>
                <w:szCs w:val="20"/>
                <w:lang w:eastAsia="en-AU"/>
              </w:rPr>
              <w:t>except</w:t>
            </w:r>
            <w:r w:rsidR="00F626A2">
              <w:rPr>
                <w:rFonts w:cs="Arial"/>
                <w:color w:val="000000"/>
                <w:kern w:val="24"/>
                <w:sz w:val="20"/>
                <w:szCs w:val="20"/>
                <w:lang w:eastAsia="en-AU"/>
              </w:rPr>
              <w:t>ion of</w:t>
            </w:r>
            <w:r w:rsidRPr="00B0720D">
              <w:rPr>
                <w:rFonts w:cs="Arial"/>
                <w:color w:val="000000"/>
                <w:kern w:val="24"/>
                <w:sz w:val="20"/>
                <w:szCs w:val="20"/>
                <w:lang w:eastAsia="en-AU"/>
              </w:rPr>
              <w:t xml:space="preserve"> psychiatrist</w:t>
            </w:r>
            <w:r w:rsidR="00F626A2">
              <w:rPr>
                <w:rFonts w:cs="Arial"/>
                <w:color w:val="000000"/>
                <w:kern w:val="24"/>
                <w:sz w:val="20"/>
                <w:szCs w:val="20"/>
                <w:lang w:eastAsia="en-AU"/>
              </w:rPr>
              <w:t>s</w:t>
            </w:r>
            <w:r w:rsidRPr="00B0720D">
              <w:rPr>
                <w:rFonts w:cs="Arial"/>
                <w:color w:val="000000"/>
                <w:kern w:val="24"/>
                <w:sz w:val="20"/>
                <w:szCs w:val="20"/>
                <w:lang w:eastAsia="en-AU"/>
              </w:rPr>
              <w:t xml:space="preserve"> for females). </w:t>
            </w:r>
          </w:p>
          <w:p w14:paraId="4C649BBE" w14:textId="7F1739DA" w:rsidR="00B0720D" w:rsidRPr="00B0720D" w:rsidRDefault="00B0720D" w:rsidP="00B0720D">
            <w:pPr>
              <w:spacing w:before="40" w:after="60" w:line="257" w:lineRule="auto"/>
              <w:divId w:val="1713383686"/>
              <w:rPr>
                <w:rFonts w:cs="Arial"/>
                <w:color w:val="000000"/>
                <w:kern w:val="24"/>
                <w:sz w:val="20"/>
                <w:szCs w:val="20"/>
                <w:lang w:eastAsia="en-AU"/>
              </w:rPr>
            </w:pPr>
            <w:r w:rsidRPr="00B0720D">
              <w:rPr>
                <w:rFonts w:cs="Arial"/>
                <w:color w:val="000000"/>
                <w:kern w:val="24"/>
                <w:sz w:val="20"/>
                <w:szCs w:val="20"/>
                <w:lang w:eastAsia="en-AU"/>
              </w:rPr>
              <w:t xml:space="preserve">The average number of psychiatrist and GP services accessed by NDIS participants remained stable over the years, while </w:t>
            </w:r>
            <w:r w:rsidR="002336A7">
              <w:rPr>
                <w:rFonts w:cs="Arial"/>
                <w:color w:val="000000"/>
                <w:kern w:val="24"/>
                <w:sz w:val="20"/>
                <w:szCs w:val="20"/>
                <w:lang w:eastAsia="en-AU"/>
              </w:rPr>
              <w:t xml:space="preserve">the </w:t>
            </w:r>
            <w:r w:rsidRPr="00B0720D">
              <w:rPr>
                <w:rFonts w:cs="Arial"/>
                <w:color w:val="000000"/>
                <w:kern w:val="24"/>
                <w:sz w:val="20"/>
                <w:szCs w:val="20"/>
                <w:lang w:eastAsia="en-AU"/>
              </w:rPr>
              <w:t>average number of psychologist and other allied health services increased notably. </w:t>
            </w:r>
          </w:p>
          <w:p w14:paraId="5B977C49" w14:textId="4AB799C5" w:rsidR="00B0720D" w:rsidRPr="00B0720D" w:rsidRDefault="00B0720D" w:rsidP="00B0720D">
            <w:pPr>
              <w:spacing w:before="40" w:after="60" w:line="257" w:lineRule="auto"/>
              <w:rPr>
                <w:rFonts w:cs="Arial"/>
                <w:color w:val="000000"/>
                <w:kern w:val="24"/>
                <w:sz w:val="20"/>
                <w:szCs w:val="20"/>
                <w:lang w:eastAsia="en-AU"/>
              </w:rPr>
            </w:pPr>
            <w:r w:rsidRPr="00B0720D">
              <w:rPr>
                <w:rFonts w:cs="Arial"/>
                <w:color w:val="000000"/>
                <w:kern w:val="24"/>
                <w:sz w:val="20"/>
                <w:szCs w:val="20"/>
                <w:lang w:eastAsia="en-AU"/>
              </w:rPr>
              <w:t>On average, NDIS males accessed a similar number of psychiatrist, psychologist and other allied health services as Australian males overall, while NDIS females accessed considerably more of each service type than average Australian females.</w:t>
            </w:r>
            <w:r w:rsidRPr="00B0720D">
              <w:rPr>
                <w:kern w:val="24"/>
                <w:lang w:eastAsia="en-AU"/>
              </w:rPr>
              <w:t> </w:t>
            </w:r>
          </w:p>
        </w:tc>
        <w:tc>
          <w:tcPr>
            <w:tcW w:w="3705"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113" w:type="dxa"/>
              <w:bottom w:w="57" w:type="dxa"/>
              <w:right w:w="113" w:type="dxa"/>
            </w:tcMar>
          </w:tcPr>
          <w:p w14:paraId="0092FAEE" w14:textId="391907FE" w:rsidR="00B0720D" w:rsidRPr="00B0720D" w:rsidRDefault="00B0720D" w:rsidP="00B0720D">
            <w:pPr>
              <w:spacing w:before="40" w:after="60" w:line="257" w:lineRule="auto"/>
              <w:divId w:val="462887685"/>
              <w:rPr>
                <w:rFonts w:cs="Arial"/>
                <w:color w:val="000000"/>
                <w:kern w:val="24"/>
                <w:sz w:val="20"/>
                <w:szCs w:val="20"/>
                <w:lang w:eastAsia="en-AU"/>
              </w:rPr>
            </w:pPr>
            <w:r w:rsidRPr="00B0720D">
              <w:rPr>
                <w:rFonts w:cs="Arial"/>
                <w:color w:val="000000"/>
                <w:kern w:val="24"/>
                <w:sz w:val="20"/>
                <w:szCs w:val="20"/>
                <w:lang w:eastAsia="en-AU"/>
              </w:rPr>
              <w:t xml:space="preserve">In FY2022-23, 15.4% of NDIS females and 9.2% of NDIS males accessed MBS GP services. </w:t>
            </w:r>
          </w:p>
          <w:p w14:paraId="21B12034" w14:textId="7343486C" w:rsidR="00B0720D" w:rsidRDefault="00B0720D" w:rsidP="00B0720D">
            <w:pPr>
              <w:spacing w:before="40" w:after="60" w:line="257" w:lineRule="auto"/>
              <w:divId w:val="300040559"/>
              <w:rPr>
                <w:rFonts w:cs="Arial"/>
                <w:color w:val="000000"/>
                <w:kern w:val="24"/>
                <w:sz w:val="20"/>
                <w:szCs w:val="20"/>
                <w:lang w:eastAsia="en-AU"/>
              </w:rPr>
            </w:pPr>
            <w:r w:rsidRPr="00B0720D">
              <w:rPr>
                <w:rFonts w:cs="Arial"/>
                <w:color w:val="000000"/>
                <w:kern w:val="24"/>
                <w:sz w:val="20"/>
                <w:szCs w:val="20"/>
                <w:lang w:eastAsia="en-AU"/>
              </w:rPr>
              <w:t>The percentage of males accessing psychologist or other allied health services</w:t>
            </w:r>
            <w:r w:rsidR="002D241F">
              <w:rPr>
                <w:rFonts w:cs="Arial"/>
                <w:color w:val="000000"/>
                <w:kern w:val="24"/>
                <w:sz w:val="20"/>
                <w:szCs w:val="20"/>
                <w:lang w:eastAsia="en-AU"/>
              </w:rPr>
              <w:t xml:space="preserve"> reduced by</w:t>
            </w:r>
            <w:r w:rsidRPr="00B0720D">
              <w:rPr>
                <w:rFonts w:cs="Arial"/>
                <w:color w:val="000000"/>
                <w:kern w:val="24"/>
                <w:sz w:val="20"/>
                <w:szCs w:val="20"/>
                <w:lang w:eastAsia="en-AU"/>
              </w:rPr>
              <w:t xml:space="preserve"> more than </w:t>
            </w:r>
            <w:r w:rsidR="002D241F">
              <w:rPr>
                <w:rFonts w:cs="Arial"/>
                <w:color w:val="000000"/>
                <w:kern w:val="24"/>
                <w:sz w:val="20"/>
                <w:szCs w:val="20"/>
                <w:lang w:eastAsia="en-AU"/>
              </w:rPr>
              <w:t>50%</w:t>
            </w:r>
            <w:r w:rsidR="002D241F" w:rsidRPr="00B0720D">
              <w:rPr>
                <w:rFonts w:cs="Arial"/>
                <w:color w:val="000000"/>
                <w:kern w:val="24"/>
                <w:sz w:val="20"/>
                <w:szCs w:val="20"/>
                <w:lang w:eastAsia="en-AU"/>
              </w:rPr>
              <w:t xml:space="preserve"> </w:t>
            </w:r>
            <w:r w:rsidRPr="00B0720D">
              <w:rPr>
                <w:rFonts w:cs="Arial"/>
                <w:color w:val="000000"/>
                <w:kern w:val="24"/>
                <w:sz w:val="20"/>
                <w:szCs w:val="20"/>
                <w:lang w:eastAsia="en-AU"/>
              </w:rPr>
              <w:t>from FY2018-19 to FY2022-23. </w:t>
            </w:r>
          </w:p>
          <w:p w14:paraId="05A7DDC0" w14:textId="18A9D76F" w:rsidR="00614BF4" w:rsidRDefault="00614BF4" w:rsidP="00B0720D">
            <w:pPr>
              <w:spacing w:before="40" w:after="60" w:line="257" w:lineRule="auto"/>
              <w:divId w:val="1755393667"/>
              <w:rPr>
                <w:rFonts w:cs="Arial"/>
                <w:color w:val="000000"/>
                <w:kern w:val="24"/>
                <w:sz w:val="20"/>
                <w:szCs w:val="20"/>
                <w:lang w:eastAsia="en-AU"/>
              </w:rPr>
            </w:pPr>
            <w:r>
              <w:rPr>
                <w:rFonts w:cs="Arial"/>
                <w:color w:val="000000"/>
                <w:kern w:val="24"/>
                <w:sz w:val="20"/>
                <w:szCs w:val="20"/>
                <w:lang w:eastAsia="en-AU"/>
              </w:rPr>
              <w:t>For those who accessed at least one service:</w:t>
            </w:r>
          </w:p>
          <w:p w14:paraId="04B6EFE4" w14:textId="00B6135A" w:rsidR="00713AEC" w:rsidRDefault="00614BF4" w:rsidP="00614BF4">
            <w:pPr>
              <w:pStyle w:val="Bulletpointv1"/>
              <w:keepNext/>
              <w:spacing w:before="40" w:after="40"/>
              <w:ind w:left="170" w:hanging="170"/>
              <w:divId w:val="1755393667"/>
              <w:rPr>
                <w:rFonts w:cs="Arial"/>
                <w:color w:val="000000"/>
                <w:kern w:val="24"/>
                <w:sz w:val="20"/>
                <w:szCs w:val="20"/>
                <w:lang w:eastAsia="en-AU"/>
              </w:rPr>
            </w:pPr>
            <w:r>
              <w:rPr>
                <w:rFonts w:cs="Arial"/>
                <w:color w:val="000000"/>
                <w:kern w:val="24"/>
                <w:sz w:val="20"/>
                <w:szCs w:val="20"/>
                <w:lang w:eastAsia="en-AU"/>
              </w:rPr>
              <w:t>On</w:t>
            </w:r>
            <w:r w:rsidRPr="00B0720D">
              <w:rPr>
                <w:rFonts w:cs="Arial"/>
                <w:color w:val="000000"/>
                <w:kern w:val="24"/>
                <w:sz w:val="20"/>
                <w:szCs w:val="20"/>
                <w:lang w:eastAsia="en-AU"/>
              </w:rPr>
              <w:t xml:space="preserve"> average, females accessed 2.16 services, and males accessed 1.79.</w:t>
            </w:r>
          </w:p>
          <w:p w14:paraId="6A525A3D" w14:textId="19275E59" w:rsidR="00713AEC" w:rsidRPr="00614BF4" w:rsidRDefault="00B0720D" w:rsidP="002F46FB">
            <w:pPr>
              <w:pStyle w:val="Bulletpointv1"/>
              <w:keepNext/>
              <w:spacing w:before="40" w:after="40"/>
              <w:ind w:left="170" w:hanging="170"/>
              <w:divId w:val="1755393667"/>
              <w:rPr>
                <w:rFonts w:cs="Arial"/>
                <w:color w:val="000000"/>
                <w:kern w:val="24"/>
                <w:sz w:val="20"/>
                <w:szCs w:val="20"/>
                <w:lang w:eastAsia="en-AU"/>
              </w:rPr>
            </w:pPr>
            <w:r w:rsidRPr="00614BF4">
              <w:rPr>
                <w:rFonts w:cs="Arial"/>
                <w:color w:val="000000"/>
                <w:kern w:val="24"/>
                <w:sz w:val="20"/>
                <w:szCs w:val="20"/>
                <w:lang w:eastAsia="en-AU"/>
              </w:rPr>
              <w:t>In FY2018-19,</w:t>
            </w:r>
            <w:r w:rsidR="00C07A2F" w:rsidRPr="00614BF4">
              <w:rPr>
                <w:rFonts w:cs="Arial"/>
                <w:color w:val="000000"/>
                <w:kern w:val="24"/>
                <w:sz w:val="20"/>
                <w:szCs w:val="20"/>
                <w:lang w:eastAsia="en-AU"/>
              </w:rPr>
              <w:t xml:space="preserve"> </w:t>
            </w:r>
            <w:r w:rsidRPr="00614BF4">
              <w:rPr>
                <w:rFonts w:cs="Arial"/>
                <w:color w:val="000000"/>
                <w:kern w:val="24"/>
                <w:sz w:val="20"/>
                <w:szCs w:val="20"/>
                <w:lang w:eastAsia="en-AU"/>
              </w:rPr>
              <w:t>NDIS females accessed on average 4.98 psychologist services, compared to 5.70 in FY2022-23.</w:t>
            </w:r>
          </w:p>
          <w:p w14:paraId="4D8DB324" w14:textId="0053C6CA" w:rsidR="00B0720D" w:rsidRPr="00B0720D" w:rsidRDefault="00B0720D" w:rsidP="00713AEC">
            <w:pPr>
              <w:pStyle w:val="Bulletpointv1"/>
              <w:keepNext/>
              <w:spacing w:before="40" w:after="40"/>
              <w:ind w:left="170" w:hanging="170"/>
              <w:rPr>
                <w:rFonts w:cs="Arial"/>
                <w:color w:val="000000"/>
                <w:kern w:val="24"/>
                <w:sz w:val="20"/>
                <w:szCs w:val="20"/>
                <w:lang w:eastAsia="en-AU"/>
              </w:rPr>
            </w:pPr>
            <w:r w:rsidRPr="00B0720D">
              <w:rPr>
                <w:rFonts w:cs="Arial"/>
                <w:color w:val="000000"/>
                <w:kern w:val="24"/>
                <w:sz w:val="20"/>
                <w:szCs w:val="20"/>
                <w:lang w:eastAsia="en-AU"/>
              </w:rPr>
              <w:t>In FY2022-23, NDIS females accessed 7.40 psychiatrist services, compared to 5.46 for general Australian females. </w:t>
            </w:r>
          </w:p>
        </w:tc>
      </w:tr>
    </w:tbl>
    <w:p w14:paraId="712FC186" w14:textId="77777777" w:rsidR="00DC1B1C" w:rsidRDefault="00DC1B1C">
      <w:pPr>
        <w:spacing w:after="0" w:line="240" w:lineRule="auto"/>
      </w:pPr>
    </w:p>
    <w:p w14:paraId="23769F21" w14:textId="79E3C98E" w:rsidR="00D36987" w:rsidRDefault="006B5826">
      <w:pPr>
        <w:spacing w:after="0" w:line="240" w:lineRule="auto"/>
      </w:pPr>
      <w:r>
        <w:t xml:space="preserve">Key observations from the PBS data linkage are presented in </w:t>
      </w:r>
      <w:r>
        <w:fldChar w:fldCharType="begin"/>
      </w:r>
      <w:r>
        <w:instrText xml:space="preserve"> REF _Ref184029462 \h </w:instrText>
      </w:r>
      <w:r>
        <w:fldChar w:fldCharType="separate"/>
      </w:r>
      <w:r w:rsidR="002810B6">
        <w:t xml:space="preserve">Table </w:t>
      </w:r>
      <w:r w:rsidR="002810B6">
        <w:rPr>
          <w:noProof/>
        </w:rPr>
        <w:t>7</w:t>
      </w:r>
      <w:r>
        <w:fldChar w:fldCharType="end"/>
      </w:r>
      <w:r>
        <w:t xml:space="preserve"> below.</w:t>
      </w:r>
    </w:p>
    <w:p w14:paraId="03F268D5" w14:textId="05AC5BD8" w:rsidR="006B5826" w:rsidRDefault="006B5826">
      <w:pPr>
        <w:spacing w:after="0" w:line="240" w:lineRule="auto"/>
      </w:pPr>
      <w:r>
        <w:br w:type="page"/>
      </w:r>
    </w:p>
    <w:p w14:paraId="329DF913" w14:textId="3D33CFE2" w:rsidR="00727FDB" w:rsidRDefault="00727FDB" w:rsidP="00727FDB">
      <w:pPr>
        <w:pStyle w:val="Caption"/>
        <w:keepNext/>
      </w:pPr>
      <w:bookmarkStart w:id="17" w:name="_Ref184029462"/>
      <w:r>
        <w:t xml:space="preserve">Table </w:t>
      </w:r>
      <w:r>
        <w:fldChar w:fldCharType="begin"/>
      </w:r>
      <w:r>
        <w:instrText xml:space="preserve"> SEQ Table \* ARABIC </w:instrText>
      </w:r>
      <w:r>
        <w:fldChar w:fldCharType="separate"/>
      </w:r>
      <w:r w:rsidR="002810B6">
        <w:rPr>
          <w:noProof/>
        </w:rPr>
        <w:t>7</w:t>
      </w:r>
      <w:r>
        <w:fldChar w:fldCharType="end"/>
      </w:r>
      <w:bookmarkEnd w:id="17"/>
      <w:r>
        <w:t xml:space="preserve">: </w:t>
      </w:r>
      <w:r w:rsidR="00B63A53">
        <w:t xml:space="preserve">NDIS </w:t>
      </w:r>
      <w:r w:rsidR="00B374EA">
        <w:t>Participant</w:t>
      </w:r>
      <w:r w:rsidR="00B63A53">
        <w:t xml:space="preserve"> use of PBS prescriptions (PBS data linkage)</w:t>
      </w:r>
    </w:p>
    <w:tbl>
      <w:tblPr>
        <w:tblW w:w="9853" w:type="dxa"/>
        <w:tblCellMar>
          <w:left w:w="0" w:type="dxa"/>
          <w:right w:w="0" w:type="dxa"/>
        </w:tblCellMar>
        <w:tblLook w:val="0420" w:firstRow="1" w:lastRow="0" w:firstColumn="0" w:lastColumn="0" w:noHBand="0" w:noVBand="1"/>
      </w:tblPr>
      <w:tblGrid>
        <w:gridCol w:w="4812"/>
        <w:gridCol w:w="4819"/>
        <w:gridCol w:w="210"/>
        <w:gridCol w:w="12"/>
      </w:tblGrid>
      <w:tr w:rsidR="00031786" w:rsidRPr="008425D5" w14:paraId="66C8DEEB" w14:textId="77777777" w:rsidTr="00C66616">
        <w:trPr>
          <w:trHeight w:val="244"/>
        </w:trPr>
        <w:tc>
          <w:tcPr>
            <w:tcW w:w="9631" w:type="dxa"/>
            <w:gridSpan w:val="2"/>
            <w:tcBorders>
              <w:top w:val="single" w:sz="6" w:space="0" w:color="6B2876" w:themeColor="text1"/>
              <w:left w:val="single" w:sz="6" w:space="0" w:color="6B2876" w:themeColor="text1"/>
              <w:bottom w:val="single" w:sz="6" w:space="0" w:color="6B2876" w:themeColor="text1"/>
            </w:tcBorders>
            <w:shd w:val="clear" w:color="auto" w:fill="E6E0EC"/>
            <w:tcMar>
              <w:top w:w="57" w:type="dxa"/>
              <w:left w:w="113" w:type="dxa"/>
              <w:bottom w:w="57" w:type="dxa"/>
              <w:right w:w="113" w:type="dxa"/>
            </w:tcMar>
            <w:hideMark/>
          </w:tcPr>
          <w:p w14:paraId="5345DFE7" w14:textId="77777777" w:rsidR="00031786" w:rsidRPr="008425D5" w:rsidRDefault="00031786" w:rsidP="00031786">
            <w:pPr>
              <w:spacing w:after="0"/>
            </w:pPr>
            <w:r w:rsidRPr="008425D5">
              <w:rPr>
                <w:b/>
                <w:bCs/>
              </w:rPr>
              <w:t>Accessing mental health services</w:t>
            </w:r>
            <w:r>
              <w:rPr>
                <w:b/>
                <w:bCs/>
              </w:rPr>
              <w:t xml:space="preserve"> – Pharmaceutical Benefit Scheme (PBS)</w:t>
            </w:r>
          </w:p>
        </w:tc>
        <w:tc>
          <w:tcPr>
            <w:tcW w:w="222" w:type="dxa"/>
            <w:gridSpan w:val="2"/>
            <w:tcBorders>
              <w:top w:val="single" w:sz="6" w:space="0" w:color="6B2876" w:themeColor="text1"/>
              <w:bottom w:val="single" w:sz="6" w:space="0" w:color="6B2876" w:themeColor="text1"/>
              <w:right w:val="single" w:sz="6" w:space="0" w:color="6B2876" w:themeColor="text1"/>
            </w:tcBorders>
            <w:shd w:val="clear" w:color="auto" w:fill="E6E0EC"/>
          </w:tcPr>
          <w:p w14:paraId="20292DA5" w14:textId="0E399CED" w:rsidR="00031786" w:rsidRPr="008425D5" w:rsidRDefault="00031786" w:rsidP="00031786">
            <w:pPr>
              <w:spacing w:after="0"/>
            </w:pPr>
          </w:p>
        </w:tc>
      </w:tr>
      <w:tr w:rsidR="0012646E" w:rsidRPr="00F757FB" w14:paraId="0F34BDC2" w14:textId="77777777" w:rsidTr="006D54D1">
        <w:trPr>
          <w:gridAfter w:val="1"/>
          <w:wAfter w:w="12" w:type="dxa"/>
          <w:trHeight w:val="1516"/>
        </w:trPr>
        <w:tc>
          <w:tcPr>
            <w:tcW w:w="4812" w:type="dxa"/>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hideMark/>
          </w:tcPr>
          <w:p w14:paraId="00376B5D" w14:textId="055AE6BC" w:rsidR="0012646E" w:rsidRPr="00BD48CE"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 xml:space="preserve">In general, older NDIS participants had higher percentages receiving PBS mental health prescriptions and received on average more prescriptions. </w:t>
            </w:r>
            <w:r w:rsidR="00D235AB">
              <w:rPr>
                <w:rFonts w:cs="Arial"/>
                <w:color w:val="000000"/>
                <w:kern w:val="24"/>
                <w:sz w:val="20"/>
                <w:szCs w:val="20"/>
                <w:lang w:eastAsia="en-AU"/>
              </w:rPr>
              <w:t>However, t</w:t>
            </w:r>
            <w:r w:rsidRPr="00F757FB">
              <w:rPr>
                <w:rFonts w:cs="Arial"/>
                <w:color w:val="000000"/>
                <w:kern w:val="24"/>
                <w:sz w:val="20"/>
                <w:szCs w:val="20"/>
                <w:lang w:eastAsia="en-AU"/>
              </w:rPr>
              <w:t>he biggest increases in both measures were between the 0-8 and 9-14 age groups. </w:t>
            </w:r>
          </w:p>
          <w:p w14:paraId="691E7A3E" w14:textId="77777777" w:rsidR="0012646E" w:rsidRPr="00BD48CE"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Higher percentages of NDIS males received PBS prescriptions than females in the 0-14 age group; the opposite is true for those aged 15 and over. </w:t>
            </w:r>
          </w:p>
          <w:p w14:paraId="514483DA" w14:textId="77777777" w:rsidR="0012646E" w:rsidRPr="00BD48CE"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Compared to the General Australian population and across all age groups, higher percentages of NDIS participants received PBS prescriptions, and received on average more prescriptions. </w:t>
            </w:r>
          </w:p>
          <w:p w14:paraId="77C825FE" w14:textId="4C831690" w:rsidR="0012646E" w:rsidRPr="00FC59C0"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The percentage of NDIS participants receiving PBS prescriptions increased steadily over the years, and the percentage of participants receiving subsidies moved closely in line with it. However, the average number of PBS mental health prescriptions received by NDIS participants decreased marginally. </w:t>
            </w:r>
          </w:p>
        </w:tc>
        <w:tc>
          <w:tcPr>
            <w:tcW w:w="5029" w:type="dxa"/>
            <w:gridSpan w:val="2"/>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hideMark/>
          </w:tcPr>
          <w:p w14:paraId="5A1B02EC" w14:textId="77777777" w:rsidR="0012646E" w:rsidRPr="00BD48CE"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In FY2022-23: </w:t>
            </w:r>
          </w:p>
          <w:p w14:paraId="594BF0F9" w14:textId="17B8AEF3" w:rsidR="0012646E" w:rsidRPr="00F757FB" w:rsidRDefault="0012646E" w:rsidP="00BD48CE">
            <w:pPr>
              <w:pStyle w:val="Bulletpointv1"/>
              <w:keepNext/>
              <w:spacing w:before="40" w:after="40"/>
              <w:ind w:left="170" w:hanging="170"/>
              <w:divId w:val="1376539594"/>
              <w:rPr>
                <w:rFonts w:eastAsia="Times New Roman" w:cs="Arial"/>
                <w:color w:val="000000"/>
                <w:kern w:val="24"/>
                <w:sz w:val="20"/>
                <w:szCs w:val="20"/>
                <w:lang w:eastAsia="en-AU"/>
              </w:rPr>
            </w:pPr>
            <w:r w:rsidRPr="00F757FB">
              <w:rPr>
                <w:rFonts w:eastAsia="Times New Roman" w:cs="Arial"/>
                <w:color w:val="000000"/>
                <w:kern w:val="24"/>
                <w:sz w:val="20"/>
                <w:szCs w:val="20"/>
                <w:lang w:eastAsia="en-AU"/>
              </w:rPr>
              <w:t>Of those aged 0-8, 17.7% of NDIS males and 12.7% of NDIS females received PBS prescriptions, compared to 42.5% and 38.5%, respectively, for those aged 9 to 14.</w:t>
            </w:r>
          </w:p>
          <w:p w14:paraId="5992C074" w14:textId="5FC3DF0F" w:rsidR="00D734A5" w:rsidRPr="00D734A5" w:rsidRDefault="00D734A5" w:rsidP="00D734A5">
            <w:pPr>
              <w:pStyle w:val="Bulletpointv1"/>
              <w:keepNext/>
              <w:spacing w:before="40" w:after="40"/>
              <w:ind w:left="170" w:hanging="170"/>
              <w:divId w:val="1376539594"/>
              <w:rPr>
                <w:rFonts w:eastAsia="Times New Roman" w:cs="Arial"/>
                <w:color w:val="000000"/>
                <w:kern w:val="24"/>
                <w:sz w:val="20"/>
                <w:szCs w:val="20"/>
                <w:lang w:eastAsia="en-AU"/>
              </w:rPr>
            </w:pPr>
            <w:r>
              <w:rPr>
                <w:rFonts w:eastAsia="Times New Roman" w:cs="Arial"/>
                <w:color w:val="000000"/>
                <w:kern w:val="24"/>
                <w:sz w:val="20"/>
                <w:szCs w:val="20"/>
                <w:lang w:eastAsia="en-AU"/>
              </w:rPr>
              <w:t xml:space="preserve">For </w:t>
            </w:r>
            <w:r w:rsidRPr="00D734A5">
              <w:rPr>
                <w:rFonts w:eastAsia="Times New Roman" w:cs="Arial"/>
                <w:color w:val="000000"/>
                <w:kern w:val="24"/>
                <w:sz w:val="20"/>
                <w:szCs w:val="20"/>
                <w:lang w:eastAsia="en-AU"/>
              </w:rPr>
              <w:t>those</w:t>
            </w:r>
            <w:r w:rsidR="006A17A4">
              <w:rPr>
                <w:rFonts w:eastAsia="Times New Roman" w:cs="Arial"/>
                <w:color w:val="000000"/>
                <w:kern w:val="24"/>
                <w:sz w:val="20"/>
                <w:szCs w:val="20"/>
                <w:lang w:eastAsia="en-AU"/>
              </w:rPr>
              <w:t xml:space="preserve"> who</w:t>
            </w:r>
            <w:r w:rsidRPr="00D734A5">
              <w:rPr>
                <w:rFonts w:eastAsia="Times New Roman" w:cs="Arial"/>
                <w:color w:val="000000"/>
                <w:kern w:val="24"/>
                <w:sz w:val="20"/>
                <w:szCs w:val="20"/>
                <w:lang w:eastAsia="en-AU"/>
              </w:rPr>
              <w:t xml:space="preserve"> received at least one prescription:</w:t>
            </w:r>
          </w:p>
          <w:p w14:paraId="5168671C" w14:textId="5AC6918D" w:rsidR="0012646E" w:rsidRPr="00A5665D" w:rsidRDefault="0012646E" w:rsidP="00A5665D">
            <w:pPr>
              <w:pStyle w:val="bulletlevel2"/>
              <w:divId w:val="1376539594"/>
              <w:rPr>
                <w:sz w:val="20"/>
                <w:szCs w:val="20"/>
              </w:rPr>
            </w:pPr>
            <w:r w:rsidRPr="00A5665D">
              <w:rPr>
                <w:sz w:val="20"/>
                <w:szCs w:val="20"/>
              </w:rPr>
              <w:t xml:space="preserve">NDIS participants aged 0-8 </w:t>
            </w:r>
            <w:r w:rsidR="00D843DC" w:rsidRPr="00A5665D">
              <w:rPr>
                <w:sz w:val="20"/>
                <w:szCs w:val="20"/>
              </w:rPr>
              <w:t>received</w:t>
            </w:r>
            <w:r w:rsidRPr="00A5665D">
              <w:rPr>
                <w:sz w:val="20"/>
                <w:szCs w:val="20"/>
              </w:rPr>
              <w:t xml:space="preserve"> on average around </w:t>
            </w:r>
            <w:r w:rsidR="00152611" w:rsidRPr="00A5665D">
              <w:rPr>
                <w:sz w:val="20"/>
                <w:szCs w:val="20"/>
              </w:rPr>
              <w:t xml:space="preserve">six </w:t>
            </w:r>
            <w:r w:rsidRPr="00A5665D">
              <w:rPr>
                <w:sz w:val="20"/>
                <w:szCs w:val="20"/>
              </w:rPr>
              <w:t>prescriptions, compared to around 10 for those aged 9-14 and 12 to 15 for those aged 35 and over. </w:t>
            </w:r>
          </w:p>
          <w:p w14:paraId="2D48712B" w14:textId="0C2453BF" w:rsidR="0012646E" w:rsidRPr="00A5665D" w:rsidRDefault="0012646E" w:rsidP="00A5665D">
            <w:pPr>
              <w:pStyle w:val="bulletlevel2"/>
              <w:divId w:val="1376539594"/>
              <w:rPr>
                <w:sz w:val="20"/>
                <w:szCs w:val="20"/>
              </w:rPr>
            </w:pPr>
            <w:r w:rsidRPr="00A5665D">
              <w:rPr>
                <w:sz w:val="20"/>
                <w:szCs w:val="20"/>
              </w:rPr>
              <w:t>In FY2022-23, Australian males and females received 8.43 and 9.01 prescriptions on average, respectively, compared to over 11 for NDIS participants. </w:t>
            </w:r>
          </w:p>
          <w:p w14:paraId="53B62EF8" w14:textId="3C92C8BF" w:rsidR="0012646E" w:rsidRPr="00FC59C0" w:rsidRDefault="0012646E" w:rsidP="00BD48CE">
            <w:pPr>
              <w:spacing w:before="40" w:after="60" w:line="257" w:lineRule="auto"/>
              <w:divId w:val="1376539594"/>
              <w:rPr>
                <w:rFonts w:cs="Arial"/>
                <w:color w:val="000000"/>
                <w:kern w:val="24"/>
                <w:sz w:val="20"/>
                <w:szCs w:val="20"/>
                <w:lang w:eastAsia="en-AU"/>
              </w:rPr>
            </w:pPr>
            <w:r w:rsidRPr="00F757FB">
              <w:rPr>
                <w:rFonts w:cs="Arial"/>
                <w:color w:val="000000"/>
                <w:kern w:val="24"/>
                <w:sz w:val="20"/>
                <w:szCs w:val="20"/>
                <w:lang w:eastAsia="en-AU"/>
              </w:rPr>
              <w:t>The percentage of NDIS males receiving PBS prescriptions and those receiving subsidies increased by 2.3 and 0.9 percentage</w:t>
            </w:r>
            <w:r w:rsidR="00563981">
              <w:rPr>
                <w:rFonts w:cs="Arial"/>
                <w:color w:val="000000"/>
                <w:kern w:val="24"/>
                <w:sz w:val="20"/>
                <w:szCs w:val="20"/>
                <w:lang w:eastAsia="en-AU"/>
              </w:rPr>
              <w:t>-</w:t>
            </w:r>
            <w:r w:rsidRPr="00F757FB">
              <w:rPr>
                <w:rFonts w:cs="Arial"/>
                <w:color w:val="000000"/>
                <w:kern w:val="24"/>
                <w:sz w:val="20"/>
                <w:szCs w:val="20"/>
                <w:lang w:eastAsia="en-AU"/>
              </w:rPr>
              <w:t>points, respectively, from FY2018-19 to FY2022-23. </w:t>
            </w:r>
          </w:p>
        </w:tc>
      </w:tr>
      <w:tr w:rsidR="0012646E" w:rsidRPr="00F757FB" w14:paraId="18F1E43F" w14:textId="77777777" w:rsidTr="006D54D1">
        <w:trPr>
          <w:gridAfter w:val="1"/>
          <w:wAfter w:w="12" w:type="dxa"/>
          <w:trHeight w:val="1516"/>
        </w:trPr>
        <w:tc>
          <w:tcPr>
            <w:tcW w:w="4812" w:type="dxa"/>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tcPr>
          <w:p w14:paraId="245FF1C2" w14:textId="77777777" w:rsidR="0012646E" w:rsidRPr="00BD48CE" w:rsidRDefault="0012646E" w:rsidP="00BD48CE">
            <w:pPr>
              <w:spacing w:before="40" w:after="60" w:line="257" w:lineRule="auto"/>
              <w:divId w:val="1198810331"/>
              <w:rPr>
                <w:rFonts w:cs="Arial"/>
                <w:color w:val="000000"/>
                <w:kern w:val="24"/>
                <w:sz w:val="20"/>
                <w:szCs w:val="20"/>
                <w:lang w:eastAsia="en-AU"/>
              </w:rPr>
            </w:pPr>
            <w:r w:rsidRPr="00F757FB">
              <w:rPr>
                <w:rFonts w:cs="Arial"/>
                <w:color w:val="000000"/>
                <w:kern w:val="24"/>
                <w:sz w:val="20"/>
                <w:szCs w:val="20"/>
                <w:lang w:eastAsia="en-AU"/>
              </w:rPr>
              <w:t>Higher percentages of PBS mental health prescriptions for NDIS participants were subsidised, than for the general Australian population, for males and females of all age groups. </w:t>
            </w:r>
          </w:p>
          <w:p w14:paraId="0FCA76D9" w14:textId="38D35997" w:rsidR="0012646E" w:rsidRPr="00BD48CE" w:rsidRDefault="0012646E" w:rsidP="00BD48CE">
            <w:pPr>
              <w:spacing w:before="40" w:after="60" w:line="257" w:lineRule="auto"/>
              <w:divId w:val="1198810331"/>
              <w:rPr>
                <w:rFonts w:cs="Arial"/>
                <w:color w:val="000000"/>
                <w:kern w:val="24"/>
                <w:sz w:val="20"/>
                <w:szCs w:val="20"/>
                <w:lang w:eastAsia="en-AU"/>
              </w:rPr>
            </w:pPr>
            <w:r w:rsidRPr="00F757FB">
              <w:rPr>
                <w:rFonts w:cs="Arial"/>
                <w:color w:val="000000"/>
                <w:kern w:val="24"/>
                <w:sz w:val="20"/>
                <w:szCs w:val="20"/>
                <w:lang w:eastAsia="en-AU"/>
              </w:rPr>
              <w:t>Of all PBS mental health prescriptions provided in Australia, the proportion provided to NDIS participants tends to be higher for younger age groups. This percentage is higher for males than females in all age groups. </w:t>
            </w:r>
          </w:p>
          <w:p w14:paraId="3EAD3B1C" w14:textId="653E0E5D" w:rsidR="0012646E" w:rsidRDefault="0012646E" w:rsidP="00BD48CE">
            <w:pPr>
              <w:spacing w:before="40" w:after="60" w:line="257" w:lineRule="auto"/>
              <w:divId w:val="1198810331"/>
              <w:rPr>
                <w:rFonts w:cs="Arial"/>
                <w:color w:val="000000"/>
                <w:kern w:val="24"/>
                <w:sz w:val="20"/>
                <w:szCs w:val="20"/>
                <w:lang w:eastAsia="en-AU"/>
              </w:rPr>
            </w:pPr>
            <w:r w:rsidRPr="00F757FB">
              <w:rPr>
                <w:rFonts w:cs="Arial"/>
                <w:color w:val="000000"/>
                <w:kern w:val="24"/>
                <w:sz w:val="20"/>
                <w:szCs w:val="20"/>
                <w:lang w:eastAsia="en-AU"/>
              </w:rPr>
              <w:t>The total number of mental health PBS prescriptions in Australia tends to be higher for older age groups. </w:t>
            </w:r>
          </w:p>
        </w:tc>
        <w:tc>
          <w:tcPr>
            <w:tcW w:w="5029" w:type="dxa"/>
            <w:gridSpan w:val="2"/>
            <w:tcBorders>
              <w:top w:val="single" w:sz="6" w:space="0" w:color="6B2876" w:themeColor="text1"/>
              <w:left w:val="single" w:sz="6" w:space="0" w:color="6B2876" w:themeColor="text1"/>
              <w:bottom w:val="single" w:sz="6" w:space="0" w:color="6B2876" w:themeColor="text1"/>
              <w:right w:val="single" w:sz="6" w:space="0" w:color="6B2876" w:themeColor="text1"/>
            </w:tcBorders>
            <w:shd w:val="clear" w:color="auto" w:fill="auto"/>
            <w:tcMar>
              <w:top w:w="57" w:type="dxa"/>
              <w:left w:w="113" w:type="dxa"/>
              <w:bottom w:w="57" w:type="dxa"/>
              <w:right w:w="113" w:type="dxa"/>
            </w:tcMar>
          </w:tcPr>
          <w:p w14:paraId="18B9F415" w14:textId="77777777" w:rsidR="0012646E" w:rsidRPr="00BD48CE" w:rsidRDefault="0012646E" w:rsidP="00BD48CE">
            <w:pPr>
              <w:spacing w:before="40" w:after="60" w:line="257" w:lineRule="auto"/>
              <w:divId w:val="1198810331"/>
              <w:rPr>
                <w:rFonts w:cs="Arial"/>
                <w:color w:val="000000"/>
                <w:kern w:val="24"/>
                <w:sz w:val="20"/>
                <w:szCs w:val="20"/>
                <w:lang w:eastAsia="en-AU"/>
              </w:rPr>
            </w:pPr>
            <w:r w:rsidRPr="00F757FB">
              <w:rPr>
                <w:rFonts w:cs="Arial"/>
                <w:color w:val="000000"/>
                <w:kern w:val="24"/>
                <w:sz w:val="20"/>
                <w:szCs w:val="20"/>
                <w:lang w:eastAsia="en-AU"/>
              </w:rPr>
              <w:t>In FY2022-23: </w:t>
            </w:r>
          </w:p>
          <w:p w14:paraId="30D58B7E" w14:textId="77777777" w:rsidR="0012646E" w:rsidRPr="00A02F9C" w:rsidRDefault="0012646E" w:rsidP="00A02F9C">
            <w:pPr>
              <w:pStyle w:val="Bulletpointv1"/>
              <w:keepNext/>
              <w:spacing w:before="40" w:after="40"/>
              <w:ind w:left="170" w:hanging="170"/>
              <w:divId w:val="1198810331"/>
              <w:rPr>
                <w:rFonts w:eastAsia="Times New Roman" w:cs="Arial"/>
                <w:color w:val="000000"/>
                <w:kern w:val="24"/>
                <w:sz w:val="20"/>
                <w:szCs w:val="20"/>
                <w:lang w:eastAsia="en-AU"/>
              </w:rPr>
            </w:pPr>
            <w:r w:rsidRPr="00A02F9C">
              <w:rPr>
                <w:rFonts w:eastAsia="Times New Roman" w:cs="Arial"/>
                <w:color w:val="000000"/>
                <w:kern w:val="24"/>
                <w:sz w:val="20"/>
                <w:szCs w:val="20"/>
                <w:lang w:eastAsia="en-AU"/>
              </w:rPr>
              <w:t>Around 80% of prescriptions for NDIS participants aged 0-8 and around 90% for those aged 9 and over are subsidised; while less than 40% of prescriptions for Australians aged 25 to 54 are subsidised. </w:t>
            </w:r>
          </w:p>
          <w:p w14:paraId="16C18401" w14:textId="0B552DA7" w:rsidR="0012646E" w:rsidRDefault="0012646E" w:rsidP="00A02F9C">
            <w:pPr>
              <w:pStyle w:val="Bulletpointv1"/>
              <w:keepNext/>
              <w:spacing w:before="40" w:after="40"/>
              <w:ind w:left="170" w:hanging="170"/>
              <w:divId w:val="1198810331"/>
              <w:rPr>
                <w:rFonts w:cs="Arial"/>
                <w:color w:val="000000"/>
                <w:kern w:val="24"/>
                <w:sz w:val="20"/>
                <w:szCs w:val="20"/>
                <w:lang w:eastAsia="en-AU"/>
              </w:rPr>
            </w:pPr>
            <w:r w:rsidRPr="00A02F9C">
              <w:rPr>
                <w:rFonts w:eastAsia="Times New Roman" w:cs="Arial"/>
                <w:color w:val="000000"/>
                <w:kern w:val="24"/>
                <w:sz w:val="20"/>
                <w:szCs w:val="20"/>
                <w:lang w:eastAsia="en-AU"/>
              </w:rPr>
              <w:t>Less than 50,000 PBS mental health prescriptions were provided in Australia for people aged 0-8, of which almost half (47.8% for males and 39.2% for females) were for NDIS participants. By contrast, 1.5% (males) and 1.0% (females) for the 65+ age group, were prescribed to NDIS participants, out of over 1.2 million mental health PBS prescriptions.</w:t>
            </w:r>
            <w:r w:rsidRPr="00F757FB">
              <w:rPr>
                <w:rFonts w:cs="Arial"/>
                <w:color w:val="000000"/>
                <w:kern w:val="24"/>
                <w:sz w:val="20"/>
                <w:szCs w:val="20"/>
                <w:lang w:eastAsia="en-AU"/>
              </w:rPr>
              <w:t> </w:t>
            </w:r>
          </w:p>
        </w:tc>
      </w:tr>
    </w:tbl>
    <w:p w14:paraId="1B09F40D" w14:textId="5589A297" w:rsidR="00D20182" w:rsidRPr="00E0311E" w:rsidRDefault="00D20182" w:rsidP="00D20182">
      <w:pPr>
        <w:pStyle w:val="Heading3"/>
        <w:ind w:left="720"/>
      </w:pPr>
      <w:r>
        <w:t>ATO data linkage</w:t>
      </w:r>
    </w:p>
    <w:p w14:paraId="3FFB8FF8" w14:textId="140C28C4" w:rsidR="00CC460C" w:rsidRDefault="00212209" w:rsidP="00B77D4F">
      <w:r>
        <w:t>Australian Taxation Office (</w:t>
      </w:r>
      <w:r w:rsidR="00B77D4F">
        <w:t>ATO</w:t>
      </w:r>
      <w:r>
        <w:t>)</w:t>
      </w:r>
      <w:r w:rsidR="00B77D4F">
        <w:t xml:space="preserve"> data is also utilised to enhance understanding of the employment experience of NDIS participants. The metrics observed are the percentage earning gross salary (a proxy for employment status) and the percentage paying taxes (a proxy for financial means). These results are split by age and gender and compared against the general Australian population.</w:t>
      </w:r>
    </w:p>
    <w:p w14:paraId="71E89894" w14:textId="77777777" w:rsidR="00C66616" w:rsidRPr="00E0311E" w:rsidRDefault="00C66616" w:rsidP="00B77D4F"/>
    <w:p w14:paraId="37136460" w14:textId="452C23CE" w:rsidR="006C5949" w:rsidRDefault="006C5949" w:rsidP="006C5949">
      <w:pPr>
        <w:pStyle w:val="Caption"/>
        <w:keepNext/>
      </w:pPr>
      <w:r>
        <w:t xml:space="preserve">Table </w:t>
      </w:r>
      <w:r>
        <w:fldChar w:fldCharType="begin"/>
      </w:r>
      <w:r>
        <w:instrText xml:space="preserve"> SEQ Table \* ARABIC </w:instrText>
      </w:r>
      <w:r>
        <w:fldChar w:fldCharType="separate"/>
      </w:r>
      <w:r w:rsidR="002810B6">
        <w:rPr>
          <w:noProof/>
        </w:rPr>
        <w:t>8</w:t>
      </w:r>
      <w:r>
        <w:fldChar w:fldCharType="end"/>
      </w:r>
      <w:r>
        <w:t xml:space="preserve">: </w:t>
      </w:r>
      <w:r w:rsidR="00C135D9">
        <w:t>Key observations from ATO data linkage on gr</w:t>
      </w:r>
      <w:r w:rsidR="0032531F">
        <w:t>oss salary and income tax for NDIS participants</w:t>
      </w:r>
    </w:p>
    <w:tbl>
      <w:tblPr>
        <w:tblW w:w="9348" w:type="dxa"/>
        <w:tblBorders>
          <w:top w:val="single" w:sz="6" w:space="0" w:color="6B2876" w:themeColor="text1"/>
          <w:left w:val="single" w:sz="6" w:space="0" w:color="6B2876" w:themeColor="text1"/>
          <w:bottom w:val="single" w:sz="6" w:space="0" w:color="6B2876" w:themeColor="text1"/>
          <w:right w:val="single" w:sz="6" w:space="0" w:color="6B2876" w:themeColor="text1"/>
          <w:insideH w:val="single" w:sz="6" w:space="0" w:color="6B2876" w:themeColor="text1"/>
          <w:insideV w:val="single" w:sz="6" w:space="0" w:color="6B2876" w:themeColor="text1"/>
        </w:tblBorders>
        <w:tblCellMar>
          <w:left w:w="0" w:type="dxa"/>
          <w:right w:w="0" w:type="dxa"/>
        </w:tblCellMar>
        <w:tblLook w:val="0420" w:firstRow="1" w:lastRow="0" w:firstColumn="0" w:lastColumn="0" w:noHBand="0" w:noVBand="1"/>
      </w:tblPr>
      <w:tblGrid>
        <w:gridCol w:w="3818"/>
        <w:gridCol w:w="5105"/>
        <w:gridCol w:w="425"/>
      </w:tblGrid>
      <w:tr w:rsidR="00800076" w:rsidRPr="008425D5" w14:paraId="3A51229A" w14:textId="77777777" w:rsidTr="00B21078">
        <w:trPr>
          <w:trHeight w:val="258"/>
        </w:trPr>
        <w:tc>
          <w:tcPr>
            <w:tcW w:w="8923" w:type="dxa"/>
            <w:gridSpan w:val="2"/>
            <w:tcBorders>
              <w:right w:val="nil"/>
            </w:tcBorders>
            <w:shd w:val="clear" w:color="auto" w:fill="E6E0EC"/>
            <w:tcMar>
              <w:top w:w="57" w:type="dxa"/>
              <w:left w:w="113" w:type="dxa"/>
              <w:bottom w:w="57" w:type="dxa"/>
              <w:right w:w="113" w:type="dxa"/>
            </w:tcMar>
            <w:hideMark/>
          </w:tcPr>
          <w:p w14:paraId="042F1C0A" w14:textId="77777777" w:rsidR="00800076" w:rsidRPr="00325824" w:rsidRDefault="00800076" w:rsidP="00800076">
            <w:pPr>
              <w:spacing w:after="0"/>
              <w:rPr>
                <w:b/>
                <w:bCs/>
              </w:rPr>
            </w:pPr>
            <w:r>
              <w:rPr>
                <w:b/>
                <w:bCs/>
              </w:rPr>
              <w:t>Earning gross salary and paying tax (aged 15 and over only)</w:t>
            </w:r>
          </w:p>
        </w:tc>
        <w:tc>
          <w:tcPr>
            <w:tcW w:w="425" w:type="dxa"/>
            <w:tcBorders>
              <w:left w:val="nil"/>
            </w:tcBorders>
            <w:shd w:val="clear" w:color="auto" w:fill="E6E0EC"/>
          </w:tcPr>
          <w:p w14:paraId="5085DBE1" w14:textId="11B5BD62" w:rsidR="00800076" w:rsidRPr="00325824" w:rsidRDefault="00800076" w:rsidP="00800076">
            <w:pPr>
              <w:spacing w:after="0"/>
              <w:rPr>
                <w:b/>
                <w:bCs/>
              </w:rPr>
            </w:pPr>
          </w:p>
        </w:tc>
      </w:tr>
      <w:tr w:rsidR="00585AA2" w:rsidRPr="008425D5" w14:paraId="71DF5C83" w14:textId="77777777" w:rsidTr="00B21078">
        <w:trPr>
          <w:trHeight w:val="1516"/>
        </w:trPr>
        <w:tc>
          <w:tcPr>
            <w:tcW w:w="3818" w:type="dxa"/>
            <w:shd w:val="clear" w:color="auto" w:fill="auto"/>
            <w:tcMar>
              <w:top w:w="57" w:type="dxa"/>
              <w:left w:w="113" w:type="dxa"/>
              <w:bottom w:w="57" w:type="dxa"/>
              <w:right w:w="113" w:type="dxa"/>
            </w:tcMar>
            <w:hideMark/>
          </w:tcPr>
          <w:p w14:paraId="55A93BF2" w14:textId="77777777" w:rsidR="00585AA2" w:rsidRDefault="00585AA2" w:rsidP="00800076">
            <w:pPr>
              <w:spacing w:before="40" w:after="60" w:line="257" w:lineRule="auto"/>
              <w:rPr>
                <w:rFonts w:cs="Arial"/>
                <w:color w:val="000000"/>
                <w:kern w:val="24"/>
                <w:sz w:val="20"/>
                <w:szCs w:val="20"/>
                <w:lang w:eastAsia="en-AU"/>
              </w:rPr>
            </w:pPr>
            <w:r>
              <w:rPr>
                <w:rFonts w:cs="Arial"/>
                <w:color w:val="000000"/>
                <w:kern w:val="24"/>
                <w:sz w:val="20"/>
                <w:szCs w:val="20"/>
                <w:lang w:eastAsia="en-AU"/>
              </w:rPr>
              <w:t>Substantially lower percentages of NDIS participants reported gross income and paid taxes, compared to the general Australian population.</w:t>
            </w:r>
          </w:p>
          <w:p w14:paraId="586D9020" w14:textId="77777777" w:rsidR="00585AA2" w:rsidRDefault="00585AA2" w:rsidP="00800076">
            <w:pPr>
              <w:spacing w:before="40" w:after="60" w:line="257" w:lineRule="auto"/>
              <w:rPr>
                <w:rFonts w:cs="Arial"/>
                <w:color w:val="000000"/>
                <w:kern w:val="24"/>
                <w:sz w:val="20"/>
                <w:szCs w:val="20"/>
                <w:lang w:eastAsia="en-AU"/>
              </w:rPr>
            </w:pPr>
            <w:r>
              <w:rPr>
                <w:rFonts w:cs="Arial"/>
                <w:color w:val="000000"/>
                <w:kern w:val="24"/>
                <w:sz w:val="20"/>
                <w:szCs w:val="20"/>
                <w:lang w:eastAsia="en-AU"/>
              </w:rPr>
              <w:t>The percentage of NDIS participants reporting gross salary increased substantially over the years.</w:t>
            </w:r>
          </w:p>
          <w:p w14:paraId="7E3EF3F6" w14:textId="0787DF4E" w:rsidR="00585AA2" w:rsidRPr="00FC59C0" w:rsidRDefault="00585AA2" w:rsidP="00800076">
            <w:pPr>
              <w:spacing w:before="40" w:after="60" w:line="257" w:lineRule="auto"/>
              <w:rPr>
                <w:rFonts w:cs="Arial"/>
                <w:color w:val="000000"/>
                <w:kern w:val="24"/>
                <w:sz w:val="20"/>
                <w:szCs w:val="20"/>
                <w:lang w:eastAsia="en-AU"/>
              </w:rPr>
            </w:pPr>
            <w:r>
              <w:rPr>
                <w:rFonts w:cs="Arial"/>
                <w:color w:val="000000"/>
                <w:kern w:val="24"/>
                <w:sz w:val="20"/>
                <w:szCs w:val="20"/>
                <w:lang w:eastAsia="en-AU"/>
              </w:rPr>
              <w:t>In the 25-44 age group, higher percentages of NDIS females paid taxes compared to NDIS males.</w:t>
            </w:r>
          </w:p>
        </w:tc>
        <w:tc>
          <w:tcPr>
            <w:tcW w:w="5530" w:type="dxa"/>
            <w:gridSpan w:val="2"/>
            <w:shd w:val="clear" w:color="auto" w:fill="auto"/>
            <w:tcMar>
              <w:top w:w="57" w:type="dxa"/>
              <w:left w:w="113" w:type="dxa"/>
              <w:bottom w:w="57" w:type="dxa"/>
              <w:right w:w="113" w:type="dxa"/>
            </w:tcMar>
            <w:hideMark/>
          </w:tcPr>
          <w:p w14:paraId="50222A7D" w14:textId="77777777" w:rsidR="00585AA2" w:rsidRDefault="00585AA2">
            <w:pPr>
              <w:spacing w:after="0" w:line="240" w:lineRule="auto"/>
              <w:rPr>
                <w:rFonts w:cs="Arial"/>
                <w:color w:val="000000"/>
                <w:kern w:val="24"/>
                <w:sz w:val="20"/>
                <w:szCs w:val="20"/>
                <w:lang w:eastAsia="en-AU"/>
              </w:rPr>
            </w:pPr>
            <w:r>
              <w:rPr>
                <w:rFonts w:cs="Arial"/>
                <w:color w:val="000000"/>
                <w:kern w:val="24"/>
                <w:sz w:val="20"/>
                <w:szCs w:val="20"/>
                <w:lang w:eastAsia="en-AU"/>
              </w:rPr>
              <w:t>In FY2021-22:</w:t>
            </w:r>
          </w:p>
          <w:p w14:paraId="49C4DCA5" w14:textId="2BB1E4C8" w:rsidR="00585AA2" w:rsidRPr="0032531F" w:rsidRDefault="00585AA2" w:rsidP="0032531F">
            <w:pPr>
              <w:pStyle w:val="Bulletpointv1"/>
              <w:spacing w:before="40" w:after="40" w:line="240" w:lineRule="auto"/>
              <w:ind w:left="170" w:hanging="170"/>
              <w:rPr>
                <w:sz w:val="20"/>
                <w:szCs w:val="20"/>
                <w:lang w:eastAsia="en-AU"/>
              </w:rPr>
            </w:pPr>
            <w:r w:rsidRPr="0032531F">
              <w:rPr>
                <w:sz w:val="20"/>
                <w:szCs w:val="20"/>
                <w:lang w:eastAsia="en-AU"/>
              </w:rPr>
              <w:t>26.8% and 25.2% of NDIS males and females, respectively, reported gross salary, compared to 64.0% and 61.8% of Australian males and females aged 15+.</w:t>
            </w:r>
          </w:p>
          <w:p w14:paraId="20517A9D" w14:textId="1513A53A" w:rsidR="00585AA2" w:rsidRPr="0032531F" w:rsidRDefault="00585AA2" w:rsidP="0032531F">
            <w:pPr>
              <w:pStyle w:val="Bulletpointv1"/>
              <w:spacing w:before="40" w:after="40" w:line="240" w:lineRule="auto"/>
              <w:ind w:left="170" w:hanging="170"/>
              <w:rPr>
                <w:sz w:val="20"/>
                <w:szCs w:val="20"/>
                <w:lang w:eastAsia="en-AU"/>
              </w:rPr>
            </w:pPr>
            <w:r w:rsidRPr="0032531F">
              <w:rPr>
                <w:sz w:val="20"/>
                <w:szCs w:val="20"/>
                <w:lang w:eastAsia="en-AU"/>
              </w:rPr>
              <w:t>10.9% and 11.3% of NDIS males and females, respectively, paid taxes, compared to 59.1% and 51.6% of Australian males and females aged 15+.</w:t>
            </w:r>
          </w:p>
          <w:p w14:paraId="70D99640" w14:textId="77777777" w:rsidR="00585AA2" w:rsidRPr="0032531F" w:rsidRDefault="00585AA2" w:rsidP="0032531F">
            <w:pPr>
              <w:pStyle w:val="Bulletpointv1"/>
              <w:spacing w:before="40" w:after="40" w:line="240" w:lineRule="auto"/>
              <w:ind w:left="170" w:hanging="170"/>
              <w:rPr>
                <w:sz w:val="20"/>
                <w:szCs w:val="20"/>
                <w:lang w:eastAsia="en-AU"/>
              </w:rPr>
            </w:pPr>
            <w:r w:rsidRPr="0032531F">
              <w:rPr>
                <w:sz w:val="20"/>
                <w:szCs w:val="20"/>
                <w:lang w:eastAsia="en-AU"/>
              </w:rPr>
              <w:t>30.2% of NDIS males and 30.1% of NDIS females aged 15 to 24 reported gross salary, showing substantial increases since 23.0% and 21.4% in FY2018-19, respectively.</w:t>
            </w:r>
          </w:p>
          <w:p w14:paraId="6665FE73" w14:textId="77777777" w:rsidR="00585AA2" w:rsidRPr="00FC59C0" w:rsidRDefault="00585AA2" w:rsidP="0032531F">
            <w:pPr>
              <w:pStyle w:val="Bulletpointv1"/>
              <w:spacing w:before="40" w:after="40" w:line="240" w:lineRule="auto"/>
              <w:ind w:left="170" w:hanging="170"/>
              <w:rPr>
                <w:rFonts w:eastAsia="Times New Roman" w:cs="Arial"/>
                <w:color w:val="000000"/>
                <w:kern w:val="24"/>
                <w:sz w:val="20"/>
                <w:szCs w:val="20"/>
                <w:lang w:eastAsia="en-AU"/>
              </w:rPr>
            </w:pPr>
            <w:r w:rsidRPr="0032531F">
              <w:rPr>
                <w:sz w:val="20"/>
                <w:szCs w:val="20"/>
                <w:lang w:eastAsia="en-AU"/>
              </w:rPr>
              <w:t>14.4% of NDIS females aged 25-44 paid taxes, compared to 12.6% of NDIS males in this age group.</w:t>
            </w:r>
          </w:p>
        </w:tc>
      </w:tr>
    </w:tbl>
    <w:p w14:paraId="73DDD313" w14:textId="518BEC8B" w:rsidR="00234DE9" w:rsidRPr="00234DE9" w:rsidRDefault="00B21078" w:rsidP="00B21078">
      <w:pPr>
        <w:spacing w:after="120"/>
      </w:pPr>
      <w:r w:rsidRPr="00DA4B4E">
        <w:rPr>
          <w:sz w:val="18"/>
          <w:szCs w:val="18"/>
          <w:vertAlign w:val="superscript"/>
        </w:rPr>
        <w:t>2</w:t>
      </w:r>
      <w:r w:rsidR="00DA4B4E">
        <w:rPr>
          <w:sz w:val="18"/>
          <w:szCs w:val="18"/>
        </w:rPr>
        <w:t xml:space="preserve">. </w:t>
      </w:r>
      <w:r w:rsidRPr="00B21078">
        <w:rPr>
          <w:sz w:val="18"/>
          <w:szCs w:val="18"/>
        </w:rPr>
        <w:t>Note that figures for Australian males are not quoted, but observations are similar as for females, where are around half of those receiving PBS prescriptions also received subsidies, and around half of PBS prescriptions were subsidised</w:t>
      </w:r>
      <w:r w:rsidRPr="00B21078">
        <w:t>.</w:t>
      </w:r>
    </w:p>
    <w:p w14:paraId="5A280749" w14:textId="53A2CCB1" w:rsidR="00845360" w:rsidRDefault="00521FAA" w:rsidP="00B21078">
      <w:pPr>
        <w:pStyle w:val="Heading2"/>
        <w:spacing w:before="240"/>
      </w:pPr>
      <w:bookmarkStart w:id="18" w:name="_Toc184639336"/>
      <w:r>
        <w:t>Has the NDIS helped?</w:t>
      </w:r>
      <w:bookmarkEnd w:id="18"/>
    </w:p>
    <w:p w14:paraId="47F69D46" w14:textId="7C4670D7" w:rsidR="00845360" w:rsidRDefault="00845360" w:rsidP="0078119A">
      <w:r>
        <w:t xml:space="preserve">Overall, </w:t>
      </w:r>
      <w:r w:rsidR="002144BE">
        <w:t>the</w:t>
      </w:r>
      <w:r>
        <w:t xml:space="preserve"> Scheme</w:t>
      </w:r>
      <w:r w:rsidR="002144BE">
        <w:t xml:space="preserve"> is helping participants across all </w:t>
      </w:r>
      <w:r w:rsidR="005843A7">
        <w:t>age groups. Percep</w:t>
      </w:r>
      <w:r>
        <w:t>tions of whether the NDIS has helped</w:t>
      </w:r>
      <w:r w:rsidR="005843A7">
        <w:t xml:space="preserve"> across key domains and cohorts is </w:t>
      </w:r>
      <w:r w:rsidR="00C960B6">
        <w:t>summarised below:</w:t>
      </w:r>
    </w:p>
    <w:p w14:paraId="56B859F4" w14:textId="77777777" w:rsidR="00F645F8" w:rsidRPr="00356B36" w:rsidRDefault="00F645F8" w:rsidP="00F645F8">
      <w:pPr>
        <w:pStyle w:val="Bulletpointv1"/>
        <w:spacing w:after="120"/>
      </w:pPr>
      <w:r w:rsidRPr="00356B36">
        <w:t xml:space="preserve">Over 90% of parents and carers of participants from birth to starting school said that the NDIS had helped with their child’s development and access to specialist services. Perceptions were increasingly positive the longer participants had been in the Scheme for this age group. </w:t>
      </w:r>
    </w:p>
    <w:p w14:paraId="795FC313" w14:textId="77777777" w:rsidR="00F645F8" w:rsidRPr="00356B36" w:rsidRDefault="00F645F8" w:rsidP="00F645F8">
      <w:pPr>
        <w:pStyle w:val="Bulletpointv1"/>
        <w:spacing w:after="120"/>
      </w:pPr>
      <w:r w:rsidRPr="00356B36">
        <w:t xml:space="preserve">For the school to 14 participant age group, for a given number of years in the Scheme, the proportion who said that the NDIS has helped increased with time in the Scheme, for all domains. Those entering the Scheme </w:t>
      </w:r>
      <w:r>
        <w:t>more recently</w:t>
      </w:r>
      <w:r w:rsidRPr="00356B36">
        <w:t xml:space="preserve"> tended to respond more positively at each reassessment time point.</w:t>
      </w:r>
    </w:p>
    <w:p w14:paraId="69CB9D25" w14:textId="77777777" w:rsidR="00F645F8" w:rsidRDefault="00F645F8" w:rsidP="00F645F8">
      <w:pPr>
        <w:pStyle w:val="Bulletpointv1"/>
        <w:spacing w:after="120"/>
      </w:pPr>
      <w:r w:rsidRPr="00356B36">
        <w:t>Participants aged 15 and over have seen major improvement in the proportion saying the NDIS helped with choice and control, daily living, relationships, health and wellbeing, as well as social, community and civic participation. In general, results are more optimistic for the 25+ age group, compared to those aged 15 to 24.</w:t>
      </w:r>
    </w:p>
    <w:p w14:paraId="43588E5A" w14:textId="77777777" w:rsidR="00F645F8" w:rsidRDefault="00F645F8" w:rsidP="00F645F8">
      <w:pPr>
        <w:pStyle w:val="Bulletpointv1"/>
        <w:spacing w:after="120"/>
      </w:pPr>
      <w:r>
        <w:t>The biggest improvement since first reassessment seen for each participant age group are:</w:t>
      </w:r>
    </w:p>
    <w:p w14:paraId="3759DA7A" w14:textId="42BF0560" w:rsidR="00F645F8" w:rsidRDefault="00F645F8" w:rsidP="00660D46">
      <w:pPr>
        <w:pStyle w:val="bulletlevel2"/>
      </w:pPr>
      <w:r>
        <w:t>Participants from birth to starting school: fit into family life (9.9 percentage</w:t>
      </w:r>
      <w:r w:rsidR="00563981">
        <w:t>-</w:t>
      </w:r>
      <w:r>
        <w:t>points after 5 years).</w:t>
      </w:r>
    </w:p>
    <w:p w14:paraId="0D1F549D" w14:textId="7724F4AB" w:rsidR="00F645F8" w:rsidRDefault="00F645F8" w:rsidP="00660D46">
      <w:pPr>
        <w:pStyle w:val="bulletlevel2"/>
      </w:pPr>
      <w:r>
        <w:t>Participants from school to age 14: child’s independence (27.1 percentage</w:t>
      </w:r>
      <w:r w:rsidR="00563981">
        <w:t>-</w:t>
      </w:r>
      <w:r>
        <w:t>point</w:t>
      </w:r>
      <w:r w:rsidR="00563981">
        <w:t>s</w:t>
      </w:r>
      <w:r>
        <w:t xml:space="preserve"> after 7 years)</w:t>
      </w:r>
    </w:p>
    <w:p w14:paraId="05FDB9CB" w14:textId="13ACFA0A" w:rsidR="00F645F8" w:rsidRDefault="00F645F8" w:rsidP="00660D46">
      <w:pPr>
        <w:pStyle w:val="bulletlevel2"/>
      </w:pPr>
      <w:r>
        <w:t>Participants aged 15 to 24: daily living (24.1 percentage</w:t>
      </w:r>
      <w:r w:rsidR="00563981">
        <w:t>-</w:t>
      </w:r>
      <w:r>
        <w:t>points after 7 years).</w:t>
      </w:r>
    </w:p>
    <w:p w14:paraId="71CD6168" w14:textId="3BABCCA0" w:rsidR="00F645F8" w:rsidRDefault="00F645F8" w:rsidP="00660D46">
      <w:pPr>
        <w:pStyle w:val="bulletlevel2"/>
      </w:pPr>
      <w:r>
        <w:t>Participants aged 25 and over: relationships (28.6 percentage</w:t>
      </w:r>
      <w:r w:rsidR="00563981">
        <w:t>-</w:t>
      </w:r>
      <w:r>
        <w:t>points after 7 years).</w:t>
      </w:r>
    </w:p>
    <w:p w14:paraId="0CDA1B91" w14:textId="77777777" w:rsidR="00A07BCE" w:rsidRDefault="00A07BCE" w:rsidP="00A07BCE">
      <w:pPr>
        <w:pStyle w:val="bulletlevel2"/>
        <w:numPr>
          <w:ilvl w:val="0"/>
          <w:numId w:val="0"/>
        </w:numPr>
        <w:ind w:left="709"/>
      </w:pPr>
    </w:p>
    <w:p w14:paraId="7C78F3DE" w14:textId="77777777" w:rsidR="00A07BCE" w:rsidRDefault="00A07BCE" w:rsidP="00A07BCE">
      <w:r w:rsidRPr="00E12B75">
        <w:t>In most cases, higher plan utilisation is strongly associated with a positive response after one year in the Scheme. Improvements are typically largest between utilisation bands 0–20% and 20–40% (for most domains)</w:t>
      </w:r>
      <w:r>
        <w:t>.</w:t>
      </w:r>
    </w:p>
    <w:p w14:paraId="41EA403A" w14:textId="48F317A4" w:rsidR="00980D2D" w:rsidRPr="00980D2D" w:rsidRDefault="00980D2D" w:rsidP="00980D2D">
      <w:pPr>
        <w:rPr>
          <w:lang w:val="en-AU"/>
        </w:rPr>
      </w:pPr>
      <w:r w:rsidRPr="00980D2D">
        <w:t>It is noted that the NDI</w:t>
      </w:r>
      <w:r w:rsidR="0051235D">
        <w:t>A</w:t>
      </w:r>
      <w:r w:rsidRPr="00980D2D">
        <w:t xml:space="preserve"> rolled out a new </w:t>
      </w:r>
      <w:r w:rsidR="002D241F">
        <w:t>ICT</w:t>
      </w:r>
      <w:r w:rsidR="002D241F" w:rsidRPr="00980D2D">
        <w:t xml:space="preserve"> </w:t>
      </w:r>
      <w:r w:rsidRPr="00980D2D">
        <w:t>system nationally on 30 Oct 2023. In this new data system, the answer options for</w:t>
      </w:r>
      <w:r w:rsidR="00D31232">
        <w:t xml:space="preserve"> the</w:t>
      </w:r>
      <w:r w:rsidRPr="00980D2D">
        <w:t xml:space="preserve"> “Has the NDIS helped” </w:t>
      </w:r>
      <w:r w:rsidR="00D31232">
        <w:t xml:space="preserve">questions </w:t>
      </w:r>
      <w:r w:rsidRPr="00980D2D">
        <w:t xml:space="preserve">changed. </w:t>
      </w:r>
      <w:r w:rsidR="00063FA8">
        <w:t xml:space="preserve">Previously, </w:t>
      </w:r>
      <w:r w:rsidR="00AF6841">
        <w:t>‘</w:t>
      </w:r>
      <w:r w:rsidR="00D31232">
        <w:t>y</w:t>
      </w:r>
      <w:r w:rsidR="00063FA8">
        <w:t>es</w:t>
      </w:r>
      <w:r w:rsidR="00AF6841">
        <w:t xml:space="preserve">’; </w:t>
      </w:r>
      <w:r w:rsidR="004B7823">
        <w:t>‘</w:t>
      </w:r>
      <w:r w:rsidR="00D31232">
        <w:t>n</w:t>
      </w:r>
      <w:r w:rsidR="004B7823">
        <w:t xml:space="preserve">o’ </w:t>
      </w:r>
      <w:r w:rsidR="00A96A4D">
        <w:t>and</w:t>
      </w:r>
      <w:r w:rsidR="00AF6841">
        <w:t xml:space="preserve"> ‘It’s my first plan’</w:t>
      </w:r>
      <w:r w:rsidR="004B7823">
        <w:t xml:space="preserve"> were </w:t>
      </w:r>
      <w:r w:rsidR="00D31232">
        <w:t xml:space="preserve">the </w:t>
      </w:r>
      <w:r w:rsidR="00063FA8">
        <w:t>response option</w:t>
      </w:r>
      <w:r w:rsidR="004B7823">
        <w:t>s</w:t>
      </w:r>
      <w:r w:rsidR="00063FA8">
        <w:t xml:space="preserve"> </w:t>
      </w:r>
      <w:r w:rsidR="004B7823">
        <w:t>available</w:t>
      </w:r>
      <w:r w:rsidR="00063FA8">
        <w:t xml:space="preserve"> for each helped question.</w:t>
      </w:r>
      <w:r w:rsidR="004B7823">
        <w:t xml:space="preserve"> The survey</w:t>
      </w:r>
      <w:r w:rsidR="00D31232">
        <w:t xml:space="preserve"> forms</w:t>
      </w:r>
      <w:r w:rsidR="00A96A4D">
        <w:t xml:space="preserve"> in the new system</w:t>
      </w:r>
      <w:r w:rsidR="004B7823">
        <w:t xml:space="preserve"> provides the following </w:t>
      </w:r>
      <w:r w:rsidR="00D31232">
        <w:t xml:space="preserve">amended </w:t>
      </w:r>
      <w:r w:rsidR="004B7823">
        <w:t>response options: ‘</w:t>
      </w:r>
      <w:r w:rsidR="00D31232">
        <w:t>y</w:t>
      </w:r>
      <w:r w:rsidR="004B7823">
        <w:t>es, a lot’, ‘</w:t>
      </w:r>
      <w:r w:rsidR="00D31232">
        <w:t>y</w:t>
      </w:r>
      <w:r w:rsidR="004B7823">
        <w:t>es, a bit’, ‘</w:t>
      </w:r>
      <w:r w:rsidR="00D31232">
        <w:t>n</w:t>
      </w:r>
      <w:r w:rsidR="004B7823">
        <w:t>o’, and ‘N/A (I don’t need help in this area)’.</w:t>
      </w:r>
      <w:r w:rsidR="00063FA8">
        <w:t xml:space="preserve"> </w:t>
      </w:r>
      <w:r w:rsidRPr="00980D2D">
        <w:t>It is likely that some of the larger-than-usual increases in the percentage responding positively at the latest reassessment (which contains a large proportion of responses from the new data system) can be attributed to this change.</w:t>
      </w:r>
      <w:r w:rsidRPr="00980D2D">
        <w:rPr>
          <w:lang w:val="en-AU"/>
        </w:rPr>
        <w:t> </w:t>
      </w:r>
    </w:p>
    <w:p w14:paraId="52AECEA8" w14:textId="3BAC0D76" w:rsidR="00980D2D" w:rsidRPr="00980D2D" w:rsidRDefault="00980D2D" w:rsidP="00980D2D">
      <w:pPr>
        <w:rPr>
          <w:lang w:val="en-AU"/>
        </w:rPr>
      </w:pPr>
      <w:r w:rsidRPr="00980D2D">
        <w:t xml:space="preserve">Analysis of latest reassessment responses from the new data system shows </w:t>
      </w:r>
      <w:r w:rsidR="004E6B64">
        <w:t>the following</w:t>
      </w:r>
      <w:r w:rsidRPr="00980D2D">
        <w:t>:</w:t>
      </w:r>
      <w:r w:rsidRPr="00980D2D">
        <w:rPr>
          <w:lang w:val="en-AU"/>
        </w:rPr>
        <w:t> </w:t>
      </w:r>
    </w:p>
    <w:p w14:paraId="173AD7DA" w14:textId="293FFA06" w:rsidR="00980D2D" w:rsidRPr="00980D2D" w:rsidRDefault="00980D2D" w:rsidP="00991097">
      <w:pPr>
        <w:pStyle w:val="Bulletpointv1"/>
        <w:spacing w:after="120"/>
      </w:pPr>
      <w:r w:rsidRPr="00980D2D">
        <w:t>Among parents and carers of participants from birth to starting school, for most reassessment time points of all domains, over 90% required help</w:t>
      </w:r>
      <w:r w:rsidR="00E32015">
        <w:t xml:space="preserve"> – i.e. selected a response other than ‘N/A (I don’t need help in this area)’</w:t>
      </w:r>
      <w:r w:rsidRPr="00980D2D">
        <w:t xml:space="preserve">. Of those needing help, the percentage saying the NDIS helped a lot tends to be higher </w:t>
      </w:r>
      <w:r w:rsidR="00C2677A">
        <w:t>at</w:t>
      </w:r>
      <w:r w:rsidRPr="00980D2D">
        <w:t xml:space="preserve"> later reassessments. </w:t>
      </w:r>
    </w:p>
    <w:p w14:paraId="47779159" w14:textId="5994F96A" w:rsidR="00980D2D" w:rsidRPr="00980D2D" w:rsidRDefault="00980D2D" w:rsidP="00991097">
      <w:pPr>
        <w:pStyle w:val="Bulletpointv1"/>
        <w:spacing w:after="120"/>
      </w:pPr>
      <w:r w:rsidRPr="00980D2D">
        <w:t>Among parents and carers of participants from school to age 14, over 90% said they needed help at all reassessments in the domains of</w:t>
      </w:r>
      <w:r w:rsidR="00D93863">
        <w:t>:</w:t>
      </w:r>
      <w:r w:rsidRPr="00980D2D">
        <w:t xml:space="preserve"> child’s independence</w:t>
      </w:r>
      <w:r w:rsidR="00D93863">
        <w:t>;</w:t>
      </w:r>
      <w:r w:rsidRPr="00980D2D">
        <w:t xml:space="preserve"> family and friends</w:t>
      </w:r>
      <w:r w:rsidR="00D93863">
        <w:t>;</w:t>
      </w:r>
      <w:r w:rsidRPr="00980D2D">
        <w:t xml:space="preserve"> and social and recreational life. Of those needing help, reassessments 1 and 2 </w:t>
      </w:r>
      <w:r w:rsidR="000E113F">
        <w:t>showed</w:t>
      </w:r>
      <w:r w:rsidRPr="00980D2D">
        <w:t xml:space="preserve"> major differences in the percentages saying the NDIS helped</w:t>
      </w:r>
      <w:r w:rsidR="00003A3F">
        <w:t xml:space="preserve">, with </w:t>
      </w:r>
      <w:r w:rsidR="007674F9" w:rsidRPr="007674F9">
        <w:t>a higher percentage of participants report</w:t>
      </w:r>
      <w:r w:rsidR="007674F9">
        <w:t>ing</w:t>
      </w:r>
      <w:r w:rsidR="007674F9" w:rsidRPr="007674F9">
        <w:t xml:space="preserve"> that the NDIS helped at reassessment 2, compared to reassessment 1.</w:t>
      </w:r>
      <w:r w:rsidRPr="00980D2D">
        <w:t> </w:t>
      </w:r>
    </w:p>
    <w:p w14:paraId="510FE44A" w14:textId="1FB011B1" w:rsidR="00980D2D" w:rsidRPr="00980D2D" w:rsidRDefault="00980D2D" w:rsidP="00991097">
      <w:pPr>
        <w:pStyle w:val="Bulletpointv1"/>
        <w:spacing w:after="120"/>
      </w:pPr>
      <w:r w:rsidRPr="00980D2D">
        <w:t>For participants aged 15 and over, over 90% of participants at all time points required help with choice and control</w:t>
      </w:r>
      <w:r w:rsidR="00A9259E">
        <w:t>;</w:t>
      </w:r>
      <w:r w:rsidRPr="00980D2D">
        <w:t xml:space="preserve"> daily living</w:t>
      </w:r>
      <w:r w:rsidR="00A9259E">
        <w:t>;</w:t>
      </w:r>
      <w:r w:rsidRPr="00980D2D">
        <w:t xml:space="preserve"> </w:t>
      </w:r>
      <w:r w:rsidR="00E21CE1" w:rsidRPr="00980D2D">
        <w:t>relationships</w:t>
      </w:r>
      <w:r w:rsidR="00E21CE1">
        <w:t>;</w:t>
      </w:r>
      <w:r w:rsidR="00E21CE1" w:rsidRPr="00980D2D">
        <w:t xml:space="preserve"> and</w:t>
      </w:r>
      <w:r w:rsidRPr="00980D2D">
        <w:t xml:space="preserve"> social, community and civic participation. Of those needing help, higher percentages of those saying the NDIS helped in later reassessments were mainly driven by higher proportions saying the NDIS helped a lot. </w:t>
      </w:r>
    </w:p>
    <w:p w14:paraId="69B5C65E" w14:textId="77777777" w:rsidR="00980D2D" w:rsidRPr="00980D2D" w:rsidRDefault="00980D2D" w:rsidP="00980D2D">
      <w:pPr>
        <w:rPr>
          <w:lang w:val="en-AU"/>
        </w:rPr>
      </w:pPr>
      <w:r w:rsidRPr="00980D2D">
        <w:rPr>
          <w:lang w:val="en-AU"/>
        </w:rPr>
        <w:t> </w:t>
      </w:r>
    </w:p>
    <w:p w14:paraId="0E32FEB2" w14:textId="77777777" w:rsidR="00980D2D" w:rsidRDefault="00980D2D" w:rsidP="00845360"/>
    <w:p w14:paraId="6298FE07" w14:textId="77777777" w:rsidR="00A07BCE" w:rsidRDefault="00A07BCE" w:rsidP="00845360"/>
    <w:p w14:paraId="3D57234C" w14:textId="16D2EE12" w:rsidR="00CD7B07" w:rsidRDefault="00CD7B07">
      <w:pPr>
        <w:spacing w:after="0" w:line="240" w:lineRule="auto"/>
      </w:pPr>
      <w:r>
        <w:br w:type="page"/>
      </w:r>
    </w:p>
    <w:p w14:paraId="04D2236A" w14:textId="77777777" w:rsidR="005B7508" w:rsidRPr="00884352" w:rsidRDefault="005B7508" w:rsidP="00CD7B07">
      <w:pPr>
        <w:pStyle w:val="Othertypeofheading1"/>
      </w:pPr>
      <w:r w:rsidRPr="00884352">
        <w:t>National Disability Insurance Agency</w:t>
      </w:r>
    </w:p>
    <w:p w14:paraId="0CA54DA9" w14:textId="77777777" w:rsidR="005B7508" w:rsidRPr="00D43B75" w:rsidRDefault="005B7508" w:rsidP="005B7508">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CA1100E" w14:textId="77777777" w:rsidR="005B7508" w:rsidRDefault="005B7508" w:rsidP="005B7508">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9F1C3C1" w14:textId="77777777" w:rsidR="005B7508" w:rsidRPr="00884352" w:rsidRDefault="005B7508" w:rsidP="005B7508">
      <w:pPr>
        <w:autoSpaceDE w:val="0"/>
        <w:autoSpaceDN w:val="0"/>
        <w:adjustRightInd w:val="0"/>
        <w:spacing w:before="110"/>
        <w:ind w:right="4"/>
        <w:rPr>
          <w:kern w:val="1"/>
          <w:szCs w:val="22"/>
        </w:rPr>
      </w:pPr>
      <w:r>
        <w:rPr>
          <w:kern w:val="1"/>
          <w:szCs w:val="22"/>
        </w:rPr>
        <w:t xml:space="preserve">Webchat </w:t>
      </w:r>
      <w:hyperlink r:id="rId20" w:history="1">
        <w:r w:rsidRPr="00D43B75">
          <w:rPr>
            <w:rStyle w:val="Hyperlink"/>
            <w:kern w:val="1"/>
            <w:szCs w:val="22"/>
          </w:rPr>
          <w:t>ndis.gov.au</w:t>
        </w:r>
      </w:hyperlink>
    </w:p>
    <w:p w14:paraId="1AEF6E59" w14:textId="77777777" w:rsidR="005B7508" w:rsidRDefault="005B7508" w:rsidP="005B7508">
      <w:pPr>
        <w:autoSpaceDE w:val="0"/>
        <w:autoSpaceDN w:val="0"/>
        <w:adjustRightInd w:val="0"/>
        <w:spacing w:before="116"/>
        <w:ind w:right="4"/>
        <w:rPr>
          <w:spacing w:val="-5"/>
          <w:kern w:val="1"/>
          <w:szCs w:val="22"/>
        </w:rPr>
      </w:pPr>
      <w:r>
        <w:rPr>
          <w:spacing w:val="-5"/>
          <w:kern w:val="1"/>
          <w:szCs w:val="22"/>
        </w:rPr>
        <w:t>Follow us on our social channels</w:t>
      </w:r>
    </w:p>
    <w:p w14:paraId="6E691EC0" w14:textId="77777777" w:rsidR="005B7508" w:rsidRDefault="005B7508" w:rsidP="005B7508">
      <w:pPr>
        <w:autoSpaceDE w:val="0"/>
        <w:autoSpaceDN w:val="0"/>
        <w:adjustRightInd w:val="0"/>
        <w:spacing w:before="116"/>
        <w:ind w:right="4"/>
        <w:rPr>
          <w:spacing w:val="-5"/>
          <w:kern w:val="1"/>
          <w:szCs w:val="22"/>
        </w:rPr>
      </w:pPr>
      <w:hyperlink r:id="rId21" w:history="1">
        <w:r w:rsidRPr="00892BAF">
          <w:rPr>
            <w:rStyle w:val="Hyperlink"/>
            <w:spacing w:val="-5"/>
            <w:kern w:val="1"/>
            <w:szCs w:val="22"/>
          </w:rPr>
          <w:t>Facebook</w:t>
        </w:r>
      </w:hyperlink>
      <w:r>
        <w:rPr>
          <w:spacing w:val="-5"/>
          <w:kern w:val="1"/>
          <w:szCs w:val="22"/>
        </w:rPr>
        <w:t xml:space="preserve">, </w:t>
      </w:r>
      <w:hyperlink r:id="rId22" w:history="1">
        <w:r w:rsidRPr="00234434">
          <w:rPr>
            <w:rStyle w:val="Hyperlink"/>
            <w:spacing w:val="-5"/>
            <w:kern w:val="1"/>
            <w:szCs w:val="22"/>
          </w:rPr>
          <w:t>Twitter</w:t>
        </w:r>
      </w:hyperlink>
      <w:r>
        <w:rPr>
          <w:spacing w:val="-5"/>
          <w:kern w:val="1"/>
          <w:szCs w:val="22"/>
        </w:rPr>
        <w:t xml:space="preserve">, </w:t>
      </w:r>
      <w:hyperlink r:id="rId23" w:history="1">
        <w:r w:rsidRPr="009C27F0">
          <w:rPr>
            <w:rStyle w:val="Hyperlink"/>
            <w:spacing w:val="-5"/>
            <w:kern w:val="1"/>
            <w:szCs w:val="22"/>
          </w:rPr>
          <w:t>Instagram</w:t>
        </w:r>
      </w:hyperlink>
      <w:r>
        <w:rPr>
          <w:spacing w:val="-5"/>
          <w:kern w:val="1"/>
          <w:szCs w:val="22"/>
        </w:rPr>
        <w:t xml:space="preserve">, </w:t>
      </w:r>
      <w:hyperlink r:id="rId24" w:history="1">
        <w:r w:rsidRPr="00234434">
          <w:rPr>
            <w:rStyle w:val="Hyperlink"/>
            <w:spacing w:val="-5"/>
            <w:kern w:val="1"/>
            <w:szCs w:val="22"/>
          </w:rPr>
          <w:t>YouTube</w:t>
        </w:r>
      </w:hyperlink>
      <w:r>
        <w:rPr>
          <w:spacing w:val="-5"/>
          <w:kern w:val="1"/>
          <w:szCs w:val="22"/>
        </w:rPr>
        <w:t xml:space="preserve">, </w:t>
      </w:r>
      <w:hyperlink r:id="rId25" w:history="1">
        <w:r>
          <w:rPr>
            <w:rStyle w:val="Hyperlink"/>
            <w:spacing w:val="-5"/>
            <w:kern w:val="1"/>
            <w:szCs w:val="22"/>
          </w:rPr>
          <w:t>LinkedIn</w:t>
        </w:r>
      </w:hyperlink>
    </w:p>
    <w:p w14:paraId="51CDA475" w14:textId="77777777" w:rsidR="005B7508" w:rsidRPr="00884352" w:rsidRDefault="005B7508" w:rsidP="005B7508">
      <w:pPr>
        <w:autoSpaceDE w:val="0"/>
        <w:autoSpaceDN w:val="0"/>
        <w:adjustRightInd w:val="0"/>
        <w:spacing w:before="116"/>
        <w:ind w:right="4"/>
        <w:rPr>
          <w:b/>
          <w:bCs/>
          <w:kern w:val="1"/>
          <w:szCs w:val="22"/>
        </w:rPr>
      </w:pPr>
      <w:r w:rsidRPr="00884352">
        <w:rPr>
          <w:b/>
          <w:bCs/>
          <w:kern w:val="1"/>
          <w:szCs w:val="22"/>
        </w:rPr>
        <w:t>For people who need help with English</w:t>
      </w:r>
    </w:p>
    <w:p w14:paraId="592B0E52" w14:textId="77777777" w:rsidR="005B7508" w:rsidRPr="00884352" w:rsidRDefault="005B7508" w:rsidP="005B7508">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63D13641" w14:textId="77777777" w:rsidR="005B7508" w:rsidRPr="00884352" w:rsidRDefault="005B7508" w:rsidP="005B7508">
      <w:pPr>
        <w:autoSpaceDE w:val="0"/>
        <w:autoSpaceDN w:val="0"/>
        <w:adjustRightInd w:val="0"/>
        <w:spacing w:before="235"/>
        <w:ind w:right="4"/>
        <w:rPr>
          <w:b/>
          <w:bCs/>
          <w:kern w:val="1"/>
          <w:szCs w:val="22"/>
        </w:rPr>
      </w:pPr>
      <w:r w:rsidRPr="00884352">
        <w:rPr>
          <w:b/>
          <w:bCs/>
          <w:kern w:val="1"/>
          <w:szCs w:val="22"/>
        </w:rPr>
        <w:t>For people who are deaf or hard of hearing</w:t>
      </w:r>
    </w:p>
    <w:p w14:paraId="6C1B4CFA" w14:textId="77777777" w:rsidR="005B7508" w:rsidRPr="00884352" w:rsidRDefault="005B7508" w:rsidP="005B7508">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6E650C34" w14:textId="77777777" w:rsidR="005B7508" w:rsidRPr="00884352" w:rsidRDefault="005B7508" w:rsidP="005B7508">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5920A9F" w14:textId="77777777" w:rsidR="00F74162" w:rsidRPr="005B7508" w:rsidRDefault="005B7508" w:rsidP="005B750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26" w:history="1">
        <w:r>
          <w:rPr>
            <w:rStyle w:val="Hyperlink"/>
            <w:kern w:val="1"/>
            <w:szCs w:val="22"/>
          </w:rPr>
          <w:t>relayservice.gov.au</w:t>
        </w:r>
      </w:hyperlink>
    </w:p>
    <w:sectPr w:rsidR="00F74162" w:rsidRPr="005B7508" w:rsidSect="00272FC9">
      <w:headerReference w:type="first" r:id="rId27"/>
      <w:pgSz w:w="11906" w:h="16838" w:code="9"/>
      <w:pgMar w:top="1763"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B28A" w14:textId="77777777" w:rsidR="00322ECC" w:rsidRDefault="00322ECC" w:rsidP="00863C7F">
      <w:r>
        <w:separator/>
      </w:r>
    </w:p>
    <w:p w14:paraId="4A031041" w14:textId="77777777" w:rsidR="00322ECC" w:rsidRDefault="00322ECC" w:rsidP="00863C7F"/>
    <w:p w14:paraId="72936953" w14:textId="77777777" w:rsidR="00322ECC" w:rsidRDefault="00322ECC" w:rsidP="00863C7F"/>
    <w:p w14:paraId="1C3C7B95" w14:textId="77777777" w:rsidR="00322ECC" w:rsidRDefault="00322ECC" w:rsidP="00863C7F"/>
    <w:p w14:paraId="575DC24B" w14:textId="77777777" w:rsidR="00322ECC" w:rsidRDefault="00322ECC" w:rsidP="00863C7F"/>
    <w:p w14:paraId="42F395CE" w14:textId="77777777" w:rsidR="00322ECC" w:rsidRDefault="00322ECC" w:rsidP="00863C7F"/>
    <w:p w14:paraId="15C6E285" w14:textId="77777777" w:rsidR="00322ECC" w:rsidRDefault="00322ECC" w:rsidP="00863C7F"/>
    <w:p w14:paraId="09ECC443" w14:textId="77777777" w:rsidR="00322ECC" w:rsidRDefault="00322ECC" w:rsidP="00863C7F"/>
    <w:p w14:paraId="5B31FDCE" w14:textId="77777777" w:rsidR="00322ECC" w:rsidRDefault="00322ECC" w:rsidP="00863C7F"/>
    <w:p w14:paraId="27E29BE8" w14:textId="77777777" w:rsidR="00322ECC" w:rsidRDefault="00322ECC" w:rsidP="00863C7F"/>
  </w:endnote>
  <w:endnote w:type="continuationSeparator" w:id="0">
    <w:p w14:paraId="4E075D20" w14:textId="77777777" w:rsidR="00322ECC" w:rsidRDefault="00322ECC" w:rsidP="00863C7F">
      <w:r>
        <w:continuationSeparator/>
      </w:r>
    </w:p>
    <w:p w14:paraId="0B8C6C5F" w14:textId="77777777" w:rsidR="00322ECC" w:rsidRDefault="00322ECC" w:rsidP="00863C7F"/>
    <w:p w14:paraId="25262087" w14:textId="77777777" w:rsidR="00322ECC" w:rsidRDefault="00322ECC" w:rsidP="00863C7F"/>
    <w:p w14:paraId="42BA8E5E" w14:textId="77777777" w:rsidR="00322ECC" w:rsidRDefault="00322ECC" w:rsidP="00863C7F"/>
    <w:p w14:paraId="09F49640" w14:textId="77777777" w:rsidR="00322ECC" w:rsidRDefault="00322ECC" w:rsidP="00863C7F"/>
    <w:p w14:paraId="0734D086" w14:textId="77777777" w:rsidR="00322ECC" w:rsidRDefault="00322ECC" w:rsidP="00863C7F"/>
    <w:p w14:paraId="10304BCC" w14:textId="77777777" w:rsidR="00322ECC" w:rsidRDefault="00322ECC" w:rsidP="00863C7F"/>
    <w:p w14:paraId="27D87D8B" w14:textId="77777777" w:rsidR="00322ECC" w:rsidRDefault="00322ECC" w:rsidP="00863C7F"/>
    <w:p w14:paraId="37550C52" w14:textId="77777777" w:rsidR="00322ECC" w:rsidRDefault="00322ECC" w:rsidP="00863C7F"/>
    <w:p w14:paraId="54C682ED" w14:textId="77777777" w:rsidR="00322ECC" w:rsidRDefault="00322ECC" w:rsidP="00863C7F"/>
  </w:endnote>
  <w:endnote w:type="continuationNotice" w:id="1">
    <w:p w14:paraId="4421D279" w14:textId="77777777" w:rsidR="00322ECC" w:rsidRDefault="00322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79CD" w14:textId="77777777" w:rsidR="008D4B76" w:rsidRDefault="008D4B76" w:rsidP="00863C7F">
    <w:pPr>
      <w:pStyle w:val="Footer"/>
    </w:pPr>
  </w:p>
  <w:p w14:paraId="17CA90E8" w14:textId="77777777" w:rsidR="00AA6762" w:rsidRDefault="00AA6762" w:rsidP="00863C7F"/>
  <w:p w14:paraId="5125C92E" w14:textId="77777777" w:rsidR="00AA6762" w:rsidRDefault="00AA6762" w:rsidP="00863C7F"/>
  <w:p w14:paraId="31A3CCB1" w14:textId="77777777" w:rsidR="00A71751" w:rsidRDefault="00A71751" w:rsidP="00863C7F"/>
  <w:p w14:paraId="73F07A1D" w14:textId="77777777" w:rsidR="00A71751" w:rsidRDefault="00A71751" w:rsidP="00863C7F"/>
  <w:p w14:paraId="6B89A63D" w14:textId="77777777" w:rsidR="00A71751" w:rsidRDefault="00A71751" w:rsidP="00863C7F"/>
  <w:p w14:paraId="1ABB6E2B"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B6E3" w14:textId="13BFD910" w:rsidR="00180D51" w:rsidRDefault="00323BB7" w:rsidP="00992875">
    <w:pPr>
      <w:pStyle w:val="Footer"/>
      <w:pBdr>
        <w:top w:val="single" w:sz="4" w:space="31" w:color="6B2976"/>
      </w:pBdr>
      <w:spacing w:after="360"/>
    </w:pPr>
    <w:r w:rsidRPr="00FA334F">
      <w:rPr>
        <w:b/>
        <w:bCs/>
      </w:rPr>
      <w:t>ndis.gov.au</w:t>
    </w:r>
    <w:r w:rsidR="0023603F">
      <w:tab/>
    </w:r>
    <w:r w:rsidR="00D5177E">
      <w:t xml:space="preserve">Participant </w:t>
    </w:r>
    <w:r w:rsidR="00F167FA">
      <w:t>Outcomes</w:t>
    </w:r>
    <w:r w:rsidR="005B2ECA">
      <w:t xml:space="preserve">: </w:t>
    </w:r>
    <w:r w:rsidR="00CB587B">
      <w:t>Summary Report</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3102B" w14:textId="50E4859A" w:rsidR="00483662" w:rsidRDefault="006D1747" w:rsidP="009725F6">
    <w:pPr>
      <w:pStyle w:val="Footer"/>
      <w:rPr>
        <w:b/>
        <w:bCs/>
      </w:rPr>
    </w:pPr>
    <w:r>
      <w:rPr>
        <w:b/>
        <w:bCs/>
        <w:noProof/>
      </w:rPr>
      <mc:AlternateContent>
        <mc:Choice Requires="wps">
          <w:drawing>
            <wp:anchor distT="0" distB="0" distL="114300" distR="114300" simplePos="0" relativeHeight="251658243" behindDoc="0" locked="0" layoutInCell="1" allowOverlap="1" wp14:anchorId="69E65170" wp14:editId="3B3ABD12">
              <wp:simplePos x="0" y="0"/>
              <wp:positionH relativeFrom="column">
                <wp:posOffset>205273</wp:posOffset>
              </wp:positionH>
              <wp:positionV relativeFrom="paragraph">
                <wp:posOffset>7698</wp:posOffset>
              </wp:positionV>
              <wp:extent cx="1996751" cy="653143"/>
              <wp:effectExtent l="0" t="0" r="3810" b="0"/>
              <wp:wrapNone/>
              <wp:docPr id="726508175" name="Rectangle 3" descr="ndis.gov.au"/>
              <wp:cNvGraphicFramePr/>
              <a:graphic xmlns:a="http://schemas.openxmlformats.org/drawingml/2006/main">
                <a:graphicData uri="http://schemas.microsoft.com/office/word/2010/wordprocessingShape">
                  <wps:wsp>
                    <wps:cNvSpPr/>
                    <wps:spPr>
                      <a:xfrm>
                        <a:off x="0" y="0"/>
                        <a:ext cx="1996751" cy="65314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AF33DD" w14:textId="77777777" w:rsidR="006D1747" w:rsidRPr="006D1747" w:rsidRDefault="006D1747" w:rsidP="006D1747">
                          <w:pPr>
                            <w:rPr>
                              <w:b/>
                              <w:bCs/>
                              <w:color w:val="F9F9F9" w:themeColor="background1"/>
                              <w:sz w:val="26"/>
                              <w:szCs w:val="26"/>
                            </w:rPr>
                          </w:pPr>
                          <w:r w:rsidRPr="006D1747">
                            <w:rPr>
                              <w:b/>
                              <w:bCs/>
                              <w:color w:val="F9F9F9" w:themeColor="background1"/>
                              <w:sz w:val="26"/>
                              <w:szCs w:val="26"/>
                            </w:rPr>
                            <w:t>ndis.gov.au</w:t>
                          </w:r>
                        </w:p>
                        <w:p w14:paraId="0634CA3B" w14:textId="77777777" w:rsidR="006D1747" w:rsidRDefault="006D1747" w:rsidP="006D17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9E65170" id="Rectangle 3" o:spid="_x0000_s1027" alt="ndis.gov.au" style="position:absolute;margin-left:16.15pt;margin-top:.6pt;width:157.2pt;height:51.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" fillcolor="#6b2876 [3204]" stroked="f" strokeweight="1pt">
              <v:textbox>
                <w:txbxContent>
                  <w:p w14:paraId="30AF33DD" w14:textId="77777777" w:rsidR="006D1747" w:rsidRPr="006D1747" w:rsidRDefault="006D1747" w:rsidP="006D1747">
                    <w:pPr>
                      <w:rPr>
                        <w:b/>
                        <w:bCs/>
                        <w:color w:val="F9F9F9" w:themeColor="background1"/>
                        <w:sz w:val="26"/>
                        <w:szCs w:val="26"/>
                      </w:rPr>
                    </w:pPr>
                    <w:r w:rsidRPr="006D1747">
                      <w:rPr>
                        <w:b/>
                        <w:bCs/>
                        <w:color w:val="F9F9F9" w:themeColor="background1"/>
                        <w:sz w:val="26"/>
                        <w:szCs w:val="26"/>
                      </w:rPr>
                      <w:t>ndis.gov.au</w:t>
                    </w:r>
                  </w:p>
                  <w:p w14:paraId="0634CA3B" w14:textId="77777777" w:rsidR="006D1747" w:rsidRDefault="006D1747" w:rsidP="006D1747">
                    <w:pPr>
                      <w:jc w:val="center"/>
                    </w:pPr>
                  </w:p>
                </w:txbxContent>
              </v:textbox>
            </v:rect>
          </w:pict>
        </mc:Fallback>
      </mc:AlternateContent>
    </w:r>
  </w:p>
  <w:p w14:paraId="75034219" w14:textId="77777777" w:rsidR="00CB587B" w:rsidRDefault="00CB587B" w:rsidP="00CB587B">
    <w:pPr>
      <w:pStyle w:val="Footer"/>
    </w:pPr>
    <w:r w:rsidRPr="00FA334F">
      <w:rPr>
        <w:b/>
        <w:bCs/>
      </w:rPr>
      <w:t>ndis.gov.au</w:t>
    </w:r>
    <w:r>
      <w:tab/>
      <w:t>Participant Outcomes Summary Report</w:t>
    </w:r>
    <w:r>
      <w:tab/>
    </w:r>
    <w:r w:rsidRPr="00FA334F">
      <w:fldChar w:fldCharType="begin"/>
    </w:r>
    <w:r w:rsidRPr="00FA334F">
      <w:instrText xml:space="preserve"> PAGE   \* MERGEFORMAT </w:instrText>
    </w:r>
    <w:r w:rsidRPr="00FA334F">
      <w:fldChar w:fldCharType="separate"/>
    </w:r>
    <w:r>
      <w:t>2</w:t>
    </w:r>
    <w:r w:rsidRPr="00FA334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6BA3" w14:textId="422D2EA5" w:rsidR="00962A20" w:rsidRDefault="00962A20" w:rsidP="00992875">
    <w:pPr>
      <w:pStyle w:val="Footer"/>
      <w:pBdr>
        <w:top w:val="single" w:sz="4" w:space="31" w:color="6B2976"/>
      </w:pBdr>
      <w:tabs>
        <w:tab w:val="clear" w:pos="9026"/>
        <w:tab w:val="right" w:pos="13608"/>
      </w:tabs>
      <w:spacing w:after="480"/>
    </w:pPr>
    <w:r w:rsidRPr="00FA334F">
      <w:rPr>
        <w:b/>
        <w:bCs/>
      </w:rPr>
      <w:t>ndis.gov.au</w:t>
    </w:r>
    <w:r>
      <w:tab/>
      <w:t>Participant Outcomes Summary Report</w:t>
    </w:r>
    <w:r>
      <w:tab/>
    </w:r>
    <w:r w:rsidRPr="00FA334F">
      <w:fldChar w:fldCharType="begin"/>
    </w:r>
    <w:r w:rsidRPr="00FA334F">
      <w:instrText xml:space="preserve"> PAGE   \* MERGEFORMAT </w:instrText>
    </w:r>
    <w:r w:rsidRPr="00FA334F">
      <w:fldChar w:fldCharType="separate"/>
    </w:r>
    <w:r>
      <w:t>2</w:t>
    </w:r>
    <w:r w:rsidRPr="00FA33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6B4B9" w14:textId="77777777" w:rsidR="00322ECC" w:rsidRDefault="00322ECC" w:rsidP="00863C7F">
      <w:r>
        <w:separator/>
      </w:r>
    </w:p>
    <w:p w14:paraId="607FE570" w14:textId="77777777" w:rsidR="00322ECC" w:rsidRDefault="00322ECC" w:rsidP="00863C7F"/>
    <w:p w14:paraId="2591D76D" w14:textId="77777777" w:rsidR="00322ECC" w:rsidRDefault="00322ECC" w:rsidP="00863C7F"/>
    <w:p w14:paraId="67022CFD" w14:textId="77777777" w:rsidR="00322ECC" w:rsidRDefault="00322ECC" w:rsidP="00863C7F"/>
    <w:p w14:paraId="5984CF2F" w14:textId="77777777" w:rsidR="00322ECC" w:rsidRDefault="00322ECC" w:rsidP="00863C7F"/>
    <w:p w14:paraId="570D1FC8" w14:textId="77777777" w:rsidR="00322ECC" w:rsidRDefault="00322ECC" w:rsidP="00863C7F"/>
    <w:p w14:paraId="2D89101A" w14:textId="77777777" w:rsidR="00322ECC" w:rsidRDefault="00322ECC" w:rsidP="00863C7F"/>
    <w:p w14:paraId="7E3B841E" w14:textId="77777777" w:rsidR="00322ECC" w:rsidRDefault="00322ECC" w:rsidP="00863C7F"/>
    <w:p w14:paraId="4C486876" w14:textId="77777777" w:rsidR="00322ECC" w:rsidRDefault="00322ECC" w:rsidP="00863C7F"/>
    <w:p w14:paraId="10DC508F" w14:textId="77777777" w:rsidR="00322ECC" w:rsidRDefault="00322ECC" w:rsidP="00863C7F"/>
  </w:footnote>
  <w:footnote w:type="continuationSeparator" w:id="0">
    <w:p w14:paraId="1DE3B835" w14:textId="77777777" w:rsidR="00322ECC" w:rsidRDefault="00322ECC" w:rsidP="00863C7F">
      <w:r>
        <w:continuationSeparator/>
      </w:r>
    </w:p>
    <w:p w14:paraId="441E96CE" w14:textId="77777777" w:rsidR="00322ECC" w:rsidRDefault="00322ECC" w:rsidP="00863C7F"/>
    <w:p w14:paraId="648C3699" w14:textId="77777777" w:rsidR="00322ECC" w:rsidRDefault="00322ECC" w:rsidP="00863C7F"/>
    <w:p w14:paraId="72177CA5" w14:textId="77777777" w:rsidR="00322ECC" w:rsidRDefault="00322ECC" w:rsidP="00863C7F"/>
    <w:p w14:paraId="0A15C9D2" w14:textId="77777777" w:rsidR="00322ECC" w:rsidRDefault="00322ECC" w:rsidP="00863C7F"/>
    <w:p w14:paraId="00EC24C8" w14:textId="77777777" w:rsidR="00322ECC" w:rsidRDefault="00322ECC" w:rsidP="00863C7F"/>
    <w:p w14:paraId="7E4BB590" w14:textId="77777777" w:rsidR="00322ECC" w:rsidRDefault="00322ECC" w:rsidP="00863C7F"/>
    <w:p w14:paraId="39815C43" w14:textId="77777777" w:rsidR="00322ECC" w:rsidRDefault="00322ECC" w:rsidP="00863C7F"/>
    <w:p w14:paraId="32BD3A9A" w14:textId="77777777" w:rsidR="00322ECC" w:rsidRDefault="00322ECC" w:rsidP="00863C7F"/>
    <w:p w14:paraId="207DEBA2" w14:textId="77777777" w:rsidR="00322ECC" w:rsidRDefault="00322ECC" w:rsidP="00863C7F"/>
  </w:footnote>
  <w:footnote w:type="continuationNotice" w:id="1">
    <w:p w14:paraId="4293821A" w14:textId="77777777" w:rsidR="00322ECC" w:rsidRDefault="00322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D100" w14:textId="77777777" w:rsidR="008D4B76" w:rsidRDefault="008D4B76" w:rsidP="00863C7F">
    <w:pPr>
      <w:pStyle w:val="Header"/>
    </w:pPr>
  </w:p>
  <w:p w14:paraId="10069431" w14:textId="77777777" w:rsidR="00AA6762" w:rsidRDefault="00AA6762" w:rsidP="00863C7F"/>
  <w:p w14:paraId="676FCF34" w14:textId="77777777" w:rsidR="00AA6762" w:rsidRDefault="00AA6762" w:rsidP="00863C7F"/>
  <w:p w14:paraId="476CDF99" w14:textId="77777777" w:rsidR="00A71751" w:rsidRDefault="00A71751" w:rsidP="00863C7F"/>
  <w:p w14:paraId="36CAC507" w14:textId="77777777" w:rsidR="00A71751" w:rsidRDefault="00A71751" w:rsidP="00863C7F"/>
  <w:p w14:paraId="1BF56C38" w14:textId="77777777" w:rsidR="00A71751" w:rsidRDefault="00A71751" w:rsidP="00863C7F"/>
  <w:p w14:paraId="31456F8B"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D9BA" w14:textId="5A98E530" w:rsidR="00A71751" w:rsidRPr="00C91D58" w:rsidRDefault="005B2ECA" w:rsidP="005B2ECA">
    <w:pPr>
      <w:rPr>
        <w:lang w:val="en-AU"/>
      </w:rPr>
    </w:pPr>
    <w:r>
      <w:rPr>
        <w:noProof/>
        <w:color w:val="F9F9F9" w:themeColor="background1"/>
        <w:lang w:val="en-AU"/>
      </w:rPr>
      <mc:AlternateContent>
        <mc:Choice Requires="wps">
          <w:drawing>
            <wp:anchor distT="0" distB="0" distL="114300" distR="114300" simplePos="0" relativeHeight="251658241" behindDoc="0" locked="0" layoutInCell="1" allowOverlap="1" wp14:anchorId="01D5E8EC" wp14:editId="4B51A81E">
              <wp:simplePos x="0" y="0"/>
              <wp:positionH relativeFrom="column">
                <wp:posOffset>-909637</wp:posOffset>
              </wp:positionH>
              <wp:positionV relativeFrom="paragraph">
                <wp:posOffset>-463232</wp:posOffset>
              </wp:positionV>
              <wp:extent cx="7543800" cy="57150"/>
              <wp:effectExtent l="0" t="0" r="19050" b="19050"/>
              <wp:wrapNone/>
              <wp:docPr id="1388234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5E48AC" id="Rectangle 1" o:spid="_x0000_s1026" alt="&quot;&quot;" style="position:absolute;margin-left:-71.6pt;margin-top:-36.45pt;width:594pt;height: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" fillcolor="#6b2876 [3204]" strokecolor="#0f0611 [484]" strokeweight="1pt"/>
          </w:pict>
        </mc:Fallback>
      </mc:AlternateContent>
    </w:r>
    <w:r w:rsidRPr="00C91D58">
      <w:rPr>
        <w:lang w:val="en-AU"/>
      </w:rPr>
      <w:t>Annual Outcomes Reporting</w:t>
    </w:r>
    <w:r w:rsidR="00CF5A0E" w:rsidRPr="00C91D58">
      <w:rPr>
        <w:lang w:val="en-AU"/>
      </w:rPr>
      <w:t xml:space="preserve"> at </w:t>
    </w:r>
    <w:r w:rsidRPr="00C91D58">
      <w:rPr>
        <w:lang w:val="en-AU"/>
      </w:rPr>
      <w:t>30 June 2024</w:t>
    </w:r>
    <w:r w:rsidR="00CF5A0E" w:rsidRPr="00C91D58">
      <w:rPr>
        <w:lang w:val="en-AU"/>
      </w:rPr>
      <w:t xml:space="preserve"> – Summary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FD95" w14:textId="70744899" w:rsidR="00180D51" w:rsidRPr="00C4194A" w:rsidRDefault="00992875" w:rsidP="006D1747">
    <w:pPr>
      <w:tabs>
        <w:tab w:val="center" w:pos="4513"/>
        <w:tab w:val="left" w:pos="6465"/>
      </w:tabs>
      <w:rPr>
        <w:b/>
        <w:bCs/>
      </w:rPr>
    </w:pPr>
    <w:r>
      <w:rPr>
        <w:b/>
        <w:bCs/>
        <w:noProof/>
        <w:color w:val="F9F9F9" w:themeColor="background1"/>
      </w:rPr>
      <mc:AlternateContent>
        <mc:Choice Requires="wps">
          <w:drawing>
            <wp:anchor distT="0" distB="0" distL="114300" distR="114300" simplePos="0" relativeHeight="251658242" behindDoc="0" locked="0" layoutInCell="1" allowOverlap="1" wp14:anchorId="21FD105C" wp14:editId="1C0E4FE4">
              <wp:simplePos x="0" y="0"/>
              <wp:positionH relativeFrom="margin">
                <wp:posOffset>201168</wp:posOffset>
              </wp:positionH>
              <wp:positionV relativeFrom="paragraph">
                <wp:posOffset>1880997</wp:posOffset>
              </wp:positionV>
              <wp:extent cx="6638925" cy="5971592"/>
              <wp:effectExtent l="0" t="0" r="9525" b="0"/>
              <wp:wrapNone/>
              <wp:docPr id="116903065" name="Rectangle 2" descr="Heading is Participant Outcomes &#10;Summary Report. The date is at 30 June 2024&#10;"/>
              <wp:cNvGraphicFramePr/>
              <a:graphic xmlns:a="http://schemas.openxmlformats.org/drawingml/2006/main">
                <a:graphicData uri="http://schemas.microsoft.com/office/word/2010/wordprocessingShape">
                  <wps:wsp>
                    <wps:cNvSpPr/>
                    <wps:spPr>
                      <a:xfrm>
                        <a:off x="0" y="0"/>
                        <a:ext cx="6638925" cy="5971592"/>
                      </a:xfrm>
                      <a:prstGeom prst="rect">
                        <a:avLst/>
                      </a:prstGeom>
                      <a:solidFill>
                        <a:srgbClr val="6B2876"/>
                      </a:solidFill>
                      <a:ln w="12700" cap="flat" cmpd="sng" algn="ctr">
                        <a:noFill/>
                        <a:prstDash val="solid"/>
                        <a:miter lim="800000"/>
                      </a:ln>
                      <a:effectLst/>
                    </wps:spPr>
                    <wps:txbx>
                      <w:txbxContent>
                        <w:p w14:paraId="705BBFCD" w14:textId="77777777" w:rsidR="006D1747" w:rsidRPr="00992875" w:rsidRDefault="006D1747" w:rsidP="006D1747">
                          <w:pPr>
                            <w:rPr>
                              <w:b/>
                              <w:bCs/>
                              <w:color w:val="F9FAF9" w:themeColor="background2"/>
                              <w:sz w:val="80"/>
                              <w:szCs w:val="80"/>
                            </w:rPr>
                          </w:pPr>
                          <w:r w:rsidRPr="00992875">
                            <w:rPr>
                              <w:b/>
                              <w:bCs/>
                              <w:color w:val="F9FAF9" w:themeColor="background2"/>
                              <w:sz w:val="80"/>
                              <w:szCs w:val="80"/>
                            </w:rPr>
                            <w:t xml:space="preserve">Participant Outcomes </w:t>
                          </w:r>
                        </w:p>
                        <w:p w14:paraId="0AD9FD08" w14:textId="77777777" w:rsidR="006D1747" w:rsidRPr="006D1747" w:rsidRDefault="006D1747" w:rsidP="006D1747">
                          <w:pPr>
                            <w:rPr>
                              <w:color w:val="F9FAF9" w:themeColor="background2"/>
                              <w:sz w:val="56"/>
                              <w:szCs w:val="56"/>
                            </w:rPr>
                          </w:pPr>
                          <w:r w:rsidRPr="006D1747">
                            <w:rPr>
                              <w:color w:val="F9FAF9" w:themeColor="background2"/>
                              <w:sz w:val="56"/>
                              <w:szCs w:val="56"/>
                            </w:rPr>
                            <w:t xml:space="preserve">Summary Report </w:t>
                          </w:r>
                        </w:p>
                        <w:p w14:paraId="67CCE290" w14:textId="77777777" w:rsidR="006D1747" w:rsidRPr="006D1747" w:rsidRDefault="006D1747" w:rsidP="006D1747">
                          <w:pPr>
                            <w:rPr>
                              <w:color w:val="F9FAF9" w:themeColor="background2"/>
                              <w:sz w:val="56"/>
                              <w:szCs w:val="56"/>
                            </w:rPr>
                          </w:pPr>
                        </w:p>
                        <w:p w14:paraId="3A1C932B" w14:textId="77777777" w:rsidR="006D1747" w:rsidRPr="006D1747" w:rsidRDefault="006D1747" w:rsidP="006D1747">
                          <w:pPr>
                            <w:rPr>
                              <w:color w:val="F9FAF9" w:themeColor="background2"/>
                              <w:sz w:val="56"/>
                              <w:szCs w:val="56"/>
                            </w:rPr>
                          </w:pPr>
                        </w:p>
                        <w:p w14:paraId="75469ED3" w14:textId="77777777" w:rsidR="006D1747" w:rsidRDefault="006D1747" w:rsidP="006D1747">
                          <w:pPr>
                            <w:rPr>
                              <w:color w:val="F9FAF9" w:themeColor="background2"/>
                              <w:sz w:val="56"/>
                              <w:szCs w:val="56"/>
                            </w:rPr>
                          </w:pPr>
                        </w:p>
                        <w:p w14:paraId="528A7D02" w14:textId="77777777" w:rsidR="00992875" w:rsidRDefault="00992875" w:rsidP="006D1747">
                          <w:pPr>
                            <w:rPr>
                              <w:color w:val="F9FAF9" w:themeColor="background2"/>
                              <w:sz w:val="56"/>
                              <w:szCs w:val="56"/>
                            </w:rPr>
                          </w:pPr>
                        </w:p>
                        <w:p w14:paraId="31EEA6B8" w14:textId="77777777" w:rsidR="00992875" w:rsidRPr="006D1747" w:rsidRDefault="00992875" w:rsidP="006D1747">
                          <w:pPr>
                            <w:rPr>
                              <w:color w:val="F9FAF9" w:themeColor="background2"/>
                              <w:sz w:val="56"/>
                              <w:szCs w:val="56"/>
                            </w:rPr>
                          </w:pPr>
                        </w:p>
                        <w:p w14:paraId="31480C6C" w14:textId="77777777" w:rsidR="006D1747" w:rsidRPr="006D1747" w:rsidRDefault="006D1747" w:rsidP="006D1747">
                          <w:pPr>
                            <w:rPr>
                              <w:color w:val="F9FAF9" w:themeColor="background2"/>
                              <w:sz w:val="56"/>
                              <w:szCs w:val="56"/>
                            </w:rPr>
                          </w:pPr>
                        </w:p>
                        <w:p w14:paraId="34116A2B" w14:textId="77777777" w:rsidR="006D1747" w:rsidRPr="006D1747" w:rsidRDefault="006D1747" w:rsidP="006D1747">
                          <w:pPr>
                            <w:rPr>
                              <w:color w:val="F9FAF9" w:themeColor="background2"/>
                              <w:sz w:val="56"/>
                              <w:szCs w:val="56"/>
                            </w:rPr>
                          </w:pPr>
                          <w:r w:rsidRPr="006D1747">
                            <w:rPr>
                              <w:color w:val="F9FAF9" w:themeColor="background2"/>
                              <w:sz w:val="56"/>
                              <w:szCs w:val="56"/>
                            </w:rPr>
                            <w:t>At 30 June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FD105C" id="Rectangle 2" o:spid="_x0000_s1026" alt="Heading is Participant Outcomes &#10;Summary Report. The date is at 30 June 2024&#10;" style="position:absolute;margin-left:15.85pt;margin-top:148.1pt;width:522.75pt;height:47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" fillcolor="#6b2876" stroked="f" strokeweight="1pt">
              <v:textbox>
                <w:txbxContent>
                  <w:p w14:paraId="705BBFCD" w14:textId="77777777" w:rsidR="006D1747" w:rsidRPr="00992875" w:rsidRDefault="006D1747" w:rsidP="006D1747">
                    <w:pPr>
                      <w:rPr>
                        <w:b/>
                        <w:bCs/>
                        <w:color w:val="F9FAF9" w:themeColor="background2"/>
                        <w:sz w:val="80"/>
                        <w:szCs w:val="80"/>
                      </w:rPr>
                    </w:pPr>
                    <w:r w:rsidRPr="00992875">
                      <w:rPr>
                        <w:b/>
                        <w:bCs/>
                        <w:color w:val="F9FAF9" w:themeColor="background2"/>
                        <w:sz w:val="80"/>
                        <w:szCs w:val="80"/>
                      </w:rPr>
                      <w:t xml:space="preserve">Participant Outcomes </w:t>
                    </w:r>
                  </w:p>
                  <w:p w14:paraId="0AD9FD08" w14:textId="77777777" w:rsidR="006D1747" w:rsidRPr="006D1747" w:rsidRDefault="006D1747" w:rsidP="006D1747">
                    <w:pPr>
                      <w:rPr>
                        <w:color w:val="F9FAF9" w:themeColor="background2"/>
                        <w:sz w:val="56"/>
                        <w:szCs w:val="56"/>
                      </w:rPr>
                    </w:pPr>
                    <w:r w:rsidRPr="006D1747">
                      <w:rPr>
                        <w:color w:val="F9FAF9" w:themeColor="background2"/>
                        <w:sz w:val="56"/>
                        <w:szCs w:val="56"/>
                      </w:rPr>
                      <w:t xml:space="preserve">Summary Report </w:t>
                    </w:r>
                  </w:p>
                  <w:p w14:paraId="67CCE290" w14:textId="77777777" w:rsidR="006D1747" w:rsidRPr="006D1747" w:rsidRDefault="006D1747" w:rsidP="006D1747">
                    <w:pPr>
                      <w:rPr>
                        <w:color w:val="F9FAF9" w:themeColor="background2"/>
                        <w:sz w:val="56"/>
                        <w:szCs w:val="56"/>
                      </w:rPr>
                    </w:pPr>
                  </w:p>
                  <w:p w14:paraId="3A1C932B" w14:textId="77777777" w:rsidR="006D1747" w:rsidRPr="006D1747" w:rsidRDefault="006D1747" w:rsidP="006D1747">
                    <w:pPr>
                      <w:rPr>
                        <w:color w:val="F9FAF9" w:themeColor="background2"/>
                        <w:sz w:val="56"/>
                        <w:szCs w:val="56"/>
                      </w:rPr>
                    </w:pPr>
                  </w:p>
                  <w:p w14:paraId="75469ED3" w14:textId="77777777" w:rsidR="006D1747" w:rsidRDefault="006D1747" w:rsidP="006D1747">
                    <w:pPr>
                      <w:rPr>
                        <w:color w:val="F9FAF9" w:themeColor="background2"/>
                        <w:sz w:val="56"/>
                        <w:szCs w:val="56"/>
                      </w:rPr>
                    </w:pPr>
                  </w:p>
                  <w:p w14:paraId="528A7D02" w14:textId="77777777" w:rsidR="00992875" w:rsidRDefault="00992875" w:rsidP="006D1747">
                    <w:pPr>
                      <w:rPr>
                        <w:color w:val="F9FAF9" w:themeColor="background2"/>
                        <w:sz w:val="56"/>
                        <w:szCs w:val="56"/>
                      </w:rPr>
                    </w:pPr>
                  </w:p>
                  <w:p w14:paraId="31EEA6B8" w14:textId="77777777" w:rsidR="00992875" w:rsidRPr="006D1747" w:rsidRDefault="00992875" w:rsidP="006D1747">
                    <w:pPr>
                      <w:rPr>
                        <w:color w:val="F9FAF9" w:themeColor="background2"/>
                        <w:sz w:val="56"/>
                        <w:szCs w:val="56"/>
                      </w:rPr>
                    </w:pPr>
                  </w:p>
                  <w:p w14:paraId="31480C6C" w14:textId="77777777" w:rsidR="006D1747" w:rsidRPr="006D1747" w:rsidRDefault="006D1747" w:rsidP="006D1747">
                    <w:pPr>
                      <w:rPr>
                        <w:color w:val="F9FAF9" w:themeColor="background2"/>
                        <w:sz w:val="56"/>
                        <w:szCs w:val="56"/>
                      </w:rPr>
                    </w:pPr>
                  </w:p>
                  <w:p w14:paraId="34116A2B" w14:textId="77777777" w:rsidR="006D1747" w:rsidRPr="006D1747" w:rsidRDefault="006D1747" w:rsidP="006D1747">
                    <w:pPr>
                      <w:rPr>
                        <w:color w:val="F9FAF9" w:themeColor="background2"/>
                        <w:sz w:val="56"/>
                        <w:szCs w:val="56"/>
                      </w:rPr>
                    </w:pPr>
                    <w:r w:rsidRPr="006D1747">
                      <w:rPr>
                        <w:color w:val="F9FAF9" w:themeColor="background2"/>
                        <w:sz w:val="56"/>
                        <w:szCs w:val="56"/>
                      </w:rPr>
                      <w:t>At 30 June 2024</w:t>
                    </w:r>
                  </w:p>
                </w:txbxContent>
              </v:textbox>
              <w10:wrap anchorx="margin"/>
            </v:rect>
          </w:pict>
        </mc:Fallback>
      </mc:AlternateContent>
    </w:r>
    <w:r w:rsidR="006D1747">
      <w:rPr>
        <w:b/>
        <w:bCs/>
      </w:rPr>
      <w:tab/>
    </w:r>
    <w:r w:rsidR="006D1747" w:rsidRPr="00C4194A">
      <w:rPr>
        <w:b/>
        <w:bCs/>
        <w:noProof/>
        <w:color w:val="F9F9F9" w:themeColor="background1"/>
      </w:rPr>
      <mc:AlternateContent>
        <mc:Choice Requires="wps">
          <w:drawing>
            <wp:anchor distT="0" distB="0" distL="114300" distR="114300" simplePos="0" relativeHeight="251658240" behindDoc="1" locked="0" layoutInCell="1" allowOverlap="1" wp14:anchorId="5622B9F2" wp14:editId="210215CB">
              <wp:simplePos x="0" y="0"/>
              <wp:positionH relativeFrom="page">
                <wp:align>left</wp:align>
              </wp:positionH>
              <wp:positionV relativeFrom="page">
                <wp:posOffset>-111967</wp:posOffset>
              </wp:positionV>
              <wp:extent cx="10843921" cy="10906125"/>
              <wp:effectExtent l="0" t="0" r="0" b="9525"/>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3921" cy="10906125"/>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2187C8C" id="Rectangle 7" o:spid="_x0000_s1026" alt="&quot;&quot;" style="position:absolute;margin-left:0;margin-top:-8.8pt;width:853.85pt;height:8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NdVuAAAAAAAAAAAAAAAAAAAAAAAAAAAAAAAAAAAAAAAAAAAAAAAAAAAAAAA&#10;AAAAAAAAAAAAAAAAAAAAAAAAAAAAAAAAAAAAAAAAAAAAAAAAAAAAAAAAAAAAAAAAAAAAAAAAAAAA&#10;AAAAAAAAAAAAAAAAAAAJjuH4i9RPs/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2gAIAQIAAQUBQunEOhrOIdDWcQ6Gs4h0NZxDoaziHQ1nEP68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&#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4&#10;GL62WCzRZf8A9E7/AP/aAAgBAwABBQFC6bfsIazb9hDWbfsIazb9hDWbfsIazb9hDWbfseu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4xGL42WCzRZf/0Tv//aAAgBAQABBQFC7tD/AN7Q17Q/97Q17Q/97Q17Q/8A&#10;e0Ne0P8A3tDXtD/3tDXtD/3v16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Gdg7FMmjvam1zm0l8kk0pw/9E5//2gAIAQICBj8Bgud5O0QbO8naINneTtEGzvJ2iDZ3&#10;k7RBs7ydog2d5O0fwJ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4vfmOK4knm&#10;f/Qnf//aAAgBAQEGPwGhddD9kc/qybobXQ/ZHP6sm6G10P2Rz+rJuhtdD9kc/qybobXQ/ZHP6sm6&#10;G10P2Rz+rJuhtdD9kc/qyb/g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IqlktlMmqmcFE1E7uM4GKYBrAQEJOsBAfAY86U&#10;y2uDKrAGiCsuztxDVD4hpFlwHvgAamhsbAKQUig3oJI1FEdIS/qyl9kTd9Xu/wDyJ3//2gAIAQID&#10;AT8Qku+RJtvkSbb5Em2+RJtvkSbb5Em2+R/Bq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&#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" stroked="f" strokeweight="1pt">
              <v:fill r:id="rId2" o:title="" recolor="t" rotate="t" type="frame"/>
              <v:textbox inset="2.5mm"/>
              <w10:wrap anchorx="page" anchory="page"/>
            </v:rect>
          </w:pict>
        </mc:Fallback>
      </mc:AlternateContent>
    </w:r>
    <w:r w:rsidR="006D1747">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6DED" w14:textId="7B6BFA6A" w:rsidR="00272FC9" w:rsidRPr="009725F6" w:rsidRDefault="00272FC9" w:rsidP="009725F6">
    <w:pPr>
      <w:pStyle w:val="Header"/>
      <w:spacing w:after="0"/>
      <w:jc w:val="left"/>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96C8" w14:textId="050C4A1C" w:rsidR="00272FC9" w:rsidRPr="00DA4B4E" w:rsidRDefault="00142526" w:rsidP="0032209C">
    <w:pPr>
      <w:rPr>
        <w:color w:val="6B2976"/>
        <w:lang w:val="en-AU"/>
      </w:rPr>
    </w:pPr>
    <w:r w:rsidRPr="00DA4B4E">
      <w:rPr>
        <w:color w:val="6B2976"/>
        <w:lang w:val="en-AU"/>
      </w:rPr>
      <w:t>Summary of Outcomes: 30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61545"/>
    <w:multiLevelType w:val="multilevel"/>
    <w:tmpl w:val="6F5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4" w15:restartNumberingAfterBreak="0">
    <w:nsid w:val="283F410E"/>
    <w:multiLevelType w:val="hybridMultilevel"/>
    <w:tmpl w:val="CB2C0A62"/>
    <w:lvl w:ilvl="0" w:tplc="D8F49234">
      <w:start w:val="1"/>
      <w:numFmt w:val="bullet"/>
      <w:pStyle w:val="Bulletpointv1"/>
      <w:lvlText w:val=""/>
      <w:lvlJc w:val="left"/>
      <w:pPr>
        <w:ind w:left="360" w:hanging="360"/>
      </w:pPr>
      <w:rPr>
        <w:rFonts w:ascii="Symbol" w:hAnsi="Symbol" w:hint="default"/>
      </w:rPr>
    </w:lvl>
    <w:lvl w:ilvl="1" w:tplc="6DBC57C8">
      <w:start w:val="3"/>
      <w:numFmt w:val="bullet"/>
      <w:pStyle w:val="bulletlevel2"/>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072E5E"/>
    <w:multiLevelType w:val="multilevel"/>
    <w:tmpl w:val="1CF2C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0216FF7"/>
    <w:multiLevelType w:val="hybridMultilevel"/>
    <w:tmpl w:val="0044A376"/>
    <w:lvl w:ilvl="0" w:tplc="8D50C71A">
      <w:start w:val="1"/>
      <w:numFmt w:val="bullet"/>
      <w:pStyle w:val="Sub-bulletpointv1"/>
      <w:lvlText w:val="o"/>
      <w:lvlJc w:val="left"/>
      <w:pPr>
        <w:ind w:left="1080" w:hanging="360"/>
      </w:pPr>
      <w:rPr>
        <w:rFonts w:ascii="Courier New" w:hAnsi="Courier New" w:cs="Courier New" w:hint="default"/>
      </w:rPr>
    </w:lvl>
    <w:lvl w:ilvl="1" w:tplc="7A7A365C">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36CD4"/>
    <w:multiLevelType w:val="multilevel"/>
    <w:tmpl w:val="A76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7"/>
  </w:num>
  <w:num w:numId="2" w16cid:durableId="862402279">
    <w:abstractNumId w:val="0"/>
  </w:num>
  <w:num w:numId="3" w16cid:durableId="1991639433">
    <w:abstractNumId w:val="3"/>
  </w:num>
  <w:num w:numId="4" w16cid:durableId="1731490631">
    <w:abstractNumId w:val="9"/>
  </w:num>
  <w:num w:numId="5" w16cid:durableId="739518056">
    <w:abstractNumId w:val="11"/>
  </w:num>
  <w:num w:numId="6" w16cid:durableId="145901810">
    <w:abstractNumId w:val="5"/>
  </w:num>
  <w:num w:numId="7" w16cid:durableId="2084796931">
    <w:abstractNumId w:val="2"/>
  </w:num>
  <w:num w:numId="8" w16cid:durableId="283510465">
    <w:abstractNumId w:val="4"/>
  </w:num>
  <w:num w:numId="9" w16cid:durableId="2108571033">
    <w:abstractNumId w:val="8"/>
  </w:num>
  <w:num w:numId="10" w16cid:durableId="1692560367">
    <w:abstractNumId w:val="6"/>
  </w:num>
  <w:num w:numId="11" w16cid:durableId="1901673133">
    <w:abstractNumId w:val="10"/>
  </w:num>
  <w:num w:numId="12" w16cid:durableId="1843858725">
    <w:abstractNumId w:val="1"/>
  </w:num>
  <w:num w:numId="13" w16cid:durableId="1179352457">
    <w:abstractNumId w:val="4"/>
  </w:num>
  <w:num w:numId="14" w16cid:durableId="1331718131">
    <w:abstractNumId w:val="4"/>
  </w:num>
  <w:num w:numId="15" w16cid:durableId="10209362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3C"/>
    <w:rsid w:val="00003A3F"/>
    <w:rsid w:val="000111E7"/>
    <w:rsid w:val="000223C0"/>
    <w:rsid w:val="000241E6"/>
    <w:rsid w:val="000265DD"/>
    <w:rsid w:val="00031786"/>
    <w:rsid w:val="00040DA9"/>
    <w:rsid w:val="00045A5F"/>
    <w:rsid w:val="00061537"/>
    <w:rsid w:val="00063FA8"/>
    <w:rsid w:val="00066632"/>
    <w:rsid w:val="000677F6"/>
    <w:rsid w:val="0008784F"/>
    <w:rsid w:val="00097CE5"/>
    <w:rsid w:val="000A02EF"/>
    <w:rsid w:val="000A4C39"/>
    <w:rsid w:val="000C2960"/>
    <w:rsid w:val="000C44B0"/>
    <w:rsid w:val="000D6808"/>
    <w:rsid w:val="000E113F"/>
    <w:rsid w:val="000F4F3F"/>
    <w:rsid w:val="000F4F88"/>
    <w:rsid w:val="00102A1D"/>
    <w:rsid w:val="0011525A"/>
    <w:rsid w:val="00117CA5"/>
    <w:rsid w:val="0012646E"/>
    <w:rsid w:val="00126554"/>
    <w:rsid w:val="001317E1"/>
    <w:rsid w:val="00131D50"/>
    <w:rsid w:val="00135369"/>
    <w:rsid w:val="00137296"/>
    <w:rsid w:val="0014207A"/>
    <w:rsid w:val="00142526"/>
    <w:rsid w:val="00152611"/>
    <w:rsid w:val="00155366"/>
    <w:rsid w:val="00160029"/>
    <w:rsid w:val="001621B4"/>
    <w:rsid w:val="00164734"/>
    <w:rsid w:val="001665A1"/>
    <w:rsid w:val="001809B3"/>
    <w:rsid w:val="00180D51"/>
    <w:rsid w:val="00186617"/>
    <w:rsid w:val="00187EA6"/>
    <w:rsid w:val="00187ED1"/>
    <w:rsid w:val="001963E4"/>
    <w:rsid w:val="001A15AB"/>
    <w:rsid w:val="001B3EB6"/>
    <w:rsid w:val="001B5533"/>
    <w:rsid w:val="001B7AA1"/>
    <w:rsid w:val="001C0A6C"/>
    <w:rsid w:val="001C234E"/>
    <w:rsid w:val="001C2713"/>
    <w:rsid w:val="001D0725"/>
    <w:rsid w:val="001E4EA1"/>
    <w:rsid w:val="001E630D"/>
    <w:rsid w:val="001F07CD"/>
    <w:rsid w:val="001F594F"/>
    <w:rsid w:val="0020247A"/>
    <w:rsid w:val="00212209"/>
    <w:rsid w:val="002144BE"/>
    <w:rsid w:val="002144CF"/>
    <w:rsid w:val="002321EA"/>
    <w:rsid w:val="002336A7"/>
    <w:rsid w:val="00234DE9"/>
    <w:rsid w:val="0023603F"/>
    <w:rsid w:val="00252E67"/>
    <w:rsid w:val="00254B6B"/>
    <w:rsid w:val="00262FBA"/>
    <w:rsid w:val="00265894"/>
    <w:rsid w:val="00272FC9"/>
    <w:rsid w:val="002810B6"/>
    <w:rsid w:val="00281DE7"/>
    <w:rsid w:val="00283BE7"/>
    <w:rsid w:val="002904C6"/>
    <w:rsid w:val="00291847"/>
    <w:rsid w:val="00294B9E"/>
    <w:rsid w:val="0029523D"/>
    <w:rsid w:val="002A30E0"/>
    <w:rsid w:val="002A3B11"/>
    <w:rsid w:val="002B28E8"/>
    <w:rsid w:val="002B778C"/>
    <w:rsid w:val="002C1D71"/>
    <w:rsid w:val="002C4CE6"/>
    <w:rsid w:val="002D0101"/>
    <w:rsid w:val="002D241F"/>
    <w:rsid w:val="002E3AC6"/>
    <w:rsid w:val="002E60BF"/>
    <w:rsid w:val="002F46FB"/>
    <w:rsid w:val="002F6E97"/>
    <w:rsid w:val="0030337B"/>
    <w:rsid w:val="003138C3"/>
    <w:rsid w:val="00314090"/>
    <w:rsid w:val="0032209C"/>
    <w:rsid w:val="00322ECC"/>
    <w:rsid w:val="00323BB7"/>
    <w:rsid w:val="0032531F"/>
    <w:rsid w:val="003265E4"/>
    <w:rsid w:val="003420CF"/>
    <w:rsid w:val="00356C90"/>
    <w:rsid w:val="00360F21"/>
    <w:rsid w:val="00361B3F"/>
    <w:rsid w:val="003622D9"/>
    <w:rsid w:val="003645AC"/>
    <w:rsid w:val="00370FDA"/>
    <w:rsid w:val="00372129"/>
    <w:rsid w:val="00373BAF"/>
    <w:rsid w:val="003757D1"/>
    <w:rsid w:val="003820DF"/>
    <w:rsid w:val="00386022"/>
    <w:rsid w:val="003A2D4F"/>
    <w:rsid w:val="003A3B78"/>
    <w:rsid w:val="003A3FCC"/>
    <w:rsid w:val="003A5D83"/>
    <w:rsid w:val="003A60EF"/>
    <w:rsid w:val="003B1C41"/>
    <w:rsid w:val="003B2BB8"/>
    <w:rsid w:val="003B3F1F"/>
    <w:rsid w:val="003D34FF"/>
    <w:rsid w:val="003E108C"/>
    <w:rsid w:val="003F2DA2"/>
    <w:rsid w:val="003F5945"/>
    <w:rsid w:val="003F6ED7"/>
    <w:rsid w:val="0040062A"/>
    <w:rsid w:val="00416440"/>
    <w:rsid w:val="004175FB"/>
    <w:rsid w:val="004234D0"/>
    <w:rsid w:val="0042526D"/>
    <w:rsid w:val="004421B9"/>
    <w:rsid w:val="00456980"/>
    <w:rsid w:val="00462F5D"/>
    <w:rsid w:val="004676D6"/>
    <w:rsid w:val="0046795B"/>
    <w:rsid w:val="00471D6E"/>
    <w:rsid w:val="00475A05"/>
    <w:rsid w:val="0048002C"/>
    <w:rsid w:val="00482165"/>
    <w:rsid w:val="004827D4"/>
    <w:rsid w:val="00483662"/>
    <w:rsid w:val="004861C3"/>
    <w:rsid w:val="004876FD"/>
    <w:rsid w:val="00492373"/>
    <w:rsid w:val="004A0D9A"/>
    <w:rsid w:val="004A3241"/>
    <w:rsid w:val="004B54CA"/>
    <w:rsid w:val="004B5A35"/>
    <w:rsid w:val="004B7355"/>
    <w:rsid w:val="004B7823"/>
    <w:rsid w:val="004C2D9C"/>
    <w:rsid w:val="004C719C"/>
    <w:rsid w:val="004D32B5"/>
    <w:rsid w:val="004E461E"/>
    <w:rsid w:val="004E5161"/>
    <w:rsid w:val="004E5CBF"/>
    <w:rsid w:val="004E6B64"/>
    <w:rsid w:val="004F0179"/>
    <w:rsid w:val="004F27F2"/>
    <w:rsid w:val="004F354D"/>
    <w:rsid w:val="004F37EB"/>
    <w:rsid w:val="00503E9D"/>
    <w:rsid w:val="00510102"/>
    <w:rsid w:val="005112B6"/>
    <w:rsid w:val="0051235D"/>
    <w:rsid w:val="00513D78"/>
    <w:rsid w:val="00515AB6"/>
    <w:rsid w:val="005214F9"/>
    <w:rsid w:val="00521CDE"/>
    <w:rsid w:val="00521FAA"/>
    <w:rsid w:val="00530634"/>
    <w:rsid w:val="00531E4B"/>
    <w:rsid w:val="00542A7F"/>
    <w:rsid w:val="0055492D"/>
    <w:rsid w:val="00563796"/>
    <w:rsid w:val="00563981"/>
    <w:rsid w:val="00565763"/>
    <w:rsid w:val="00570781"/>
    <w:rsid w:val="00574D04"/>
    <w:rsid w:val="00575BDB"/>
    <w:rsid w:val="00576162"/>
    <w:rsid w:val="005843A7"/>
    <w:rsid w:val="00585AA2"/>
    <w:rsid w:val="005938B8"/>
    <w:rsid w:val="005939E3"/>
    <w:rsid w:val="00593C73"/>
    <w:rsid w:val="005969C2"/>
    <w:rsid w:val="005A1743"/>
    <w:rsid w:val="005A6312"/>
    <w:rsid w:val="005A633A"/>
    <w:rsid w:val="005B2ECA"/>
    <w:rsid w:val="005B5410"/>
    <w:rsid w:val="005B7508"/>
    <w:rsid w:val="005C3AA9"/>
    <w:rsid w:val="005E0771"/>
    <w:rsid w:val="005F0EEA"/>
    <w:rsid w:val="005F376F"/>
    <w:rsid w:val="005F57DD"/>
    <w:rsid w:val="00612EB7"/>
    <w:rsid w:val="00614BF4"/>
    <w:rsid w:val="00614C28"/>
    <w:rsid w:val="0061545A"/>
    <w:rsid w:val="00627D00"/>
    <w:rsid w:val="00644A5C"/>
    <w:rsid w:val="00644B37"/>
    <w:rsid w:val="00645007"/>
    <w:rsid w:val="00647EAD"/>
    <w:rsid w:val="006507E5"/>
    <w:rsid w:val="00660D46"/>
    <w:rsid w:val="00664E61"/>
    <w:rsid w:val="00665915"/>
    <w:rsid w:val="006765FF"/>
    <w:rsid w:val="00683992"/>
    <w:rsid w:val="00687045"/>
    <w:rsid w:val="006A17A4"/>
    <w:rsid w:val="006A4CE7"/>
    <w:rsid w:val="006B3204"/>
    <w:rsid w:val="006B46BC"/>
    <w:rsid w:val="006B5826"/>
    <w:rsid w:val="006C031E"/>
    <w:rsid w:val="006C31AE"/>
    <w:rsid w:val="006C327F"/>
    <w:rsid w:val="006C5949"/>
    <w:rsid w:val="006D1747"/>
    <w:rsid w:val="006D54D1"/>
    <w:rsid w:val="006E11DD"/>
    <w:rsid w:val="006E35C6"/>
    <w:rsid w:val="006F45AF"/>
    <w:rsid w:val="00713AEC"/>
    <w:rsid w:val="00714BF9"/>
    <w:rsid w:val="00714EDD"/>
    <w:rsid w:val="00716B37"/>
    <w:rsid w:val="007219F1"/>
    <w:rsid w:val="00727FDB"/>
    <w:rsid w:val="007410FC"/>
    <w:rsid w:val="00741D48"/>
    <w:rsid w:val="00751369"/>
    <w:rsid w:val="00756E4D"/>
    <w:rsid w:val="007674F9"/>
    <w:rsid w:val="00780925"/>
    <w:rsid w:val="0078119A"/>
    <w:rsid w:val="00784C2F"/>
    <w:rsid w:val="00785261"/>
    <w:rsid w:val="00791E1D"/>
    <w:rsid w:val="00796725"/>
    <w:rsid w:val="007A2767"/>
    <w:rsid w:val="007A47B3"/>
    <w:rsid w:val="007B0256"/>
    <w:rsid w:val="007B7028"/>
    <w:rsid w:val="007D42C8"/>
    <w:rsid w:val="007E10B2"/>
    <w:rsid w:val="007E6C06"/>
    <w:rsid w:val="007F3EFF"/>
    <w:rsid w:val="007F6C84"/>
    <w:rsid w:val="00800076"/>
    <w:rsid w:val="00800773"/>
    <w:rsid w:val="00806C72"/>
    <w:rsid w:val="0082067D"/>
    <w:rsid w:val="008275E5"/>
    <w:rsid w:val="00830A50"/>
    <w:rsid w:val="00831A7D"/>
    <w:rsid w:val="00834FB0"/>
    <w:rsid w:val="00845360"/>
    <w:rsid w:val="00845B63"/>
    <w:rsid w:val="00846EC2"/>
    <w:rsid w:val="00846ECA"/>
    <w:rsid w:val="008474AA"/>
    <w:rsid w:val="00853E22"/>
    <w:rsid w:val="0085451D"/>
    <w:rsid w:val="00863C7F"/>
    <w:rsid w:val="0086555A"/>
    <w:rsid w:val="0086729B"/>
    <w:rsid w:val="00871FDF"/>
    <w:rsid w:val="00887867"/>
    <w:rsid w:val="00890489"/>
    <w:rsid w:val="008972E8"/>
    <w:rsid w:val="008A58AC"/>
    <w:rsid w:val="008A6F24"/>
    <w:rsid w:val="008B2F08"/>
    <w:rsid w:val="008B3873"/>
    <w:rsid w:val="008C0D54"/>
    <w:rsid w:val="008D3596"/>
    <w:rsid w:val="008D4B76"/>
    <w:rsid w:val="008E0E97"/>
    <w:rsid w:val="008E22F5"/>
    <w:rsid w:val="008E4AB9"/>
    <w:rsid w:val="008F4418"/>
    <w:rsid w:val="008F4673"/>
    <w:rsid w:val="008F7446"/>
    <w:rsid w:val="00900E25"/>
    <w:rsid w:val="00905783"/>
    <w:rsid w:val="00906D61"/>
    <w:rsid w:val="00914230"/>
    <w:rsid w:val="009225F0"/>
    <w:rsid w:val="00923ED2"/>
    <w:rsid w:val="0092651C"/>
    <w:rsid w:val="00940AC8"/>
    <w:rsid w:val="00950F57"/>
    <w:rsid w:val="00953C19"/>
    <w:rsid w:val="00962A20"/>
    <w:rsid w:val="009719B2"/>
    <w:rsid w:val="009725F6"/>
    <w:rsid w:val="00973F6E"/>
    <w:rsid w:val="00980D2D"/>
    <w:rsid w:val="00991097"/>
    <w:rsid w:val="0099203A"/>
    <w:rsid w:val="00992875"/>
    <w:rsid w:val="00996046"/>
    <w:rsid w:val="009D72A9"/>
    <w:rsid w:val="009E69E3"/>
    <w:rsid w:val="009F49BE"/>
    <w:rsid w:val="00A02F9C"/>
    <w:rsid w:val="00A0687D"/>
    <w:rsid w:val="00A07BCE"/>
    <w:rsid w:val="00A11AB2"/>
    <w:rsid w:val="00A16322"/>
    <w:rsid w:val="00A21351"/>
    <w:rsid w:val="00A251F7"/>
    <w:rsid w:val="00A345E1"/>
    <w:rsid w:val="00A422F0"/>
    <w:rsid w:val="00A45F46"/>
    <w:rsid w:val="00A47174"/>
    <w:rsid w:val="00A52938"/>
    <w:rsid w:val="00A54D4E"/>
    <w:rsid w:val="00A5665D"/>
    <w:rsid w:val="00A60883"/>
    <w:rsid w:val="00A6091D"/>
    <w:rsid w:val="00A63188"/>
    <w:rsid w:val="00A6366F"/>
    <w:rsid w:val="00A63C5B"/>
    <w:rsid w:val="00A667AC"/>
    <w:rsid w:val="00A71751"/>
    <w:rsid w:val="00A737DA"/>
    <w:rsid w:val="00A73C01"/>
    <w:rsid w:val="00A84AAF"/>
    <w:rsid w:val="00A86AE8"/>
    <w:rsid w:val="00A921BE"/>
    <w:rsid w:val="00A9259E"/>
    <w:rsid w:val="00A932B8"/>
    <w:rsid w:val="00A96A4D"/>
    <w:rsid w:val="00A97CFC"/>
    <w:rsid w:val="00AA0E0F"/>
    <w:rsid w:val="00AA1E81"/>
    <w:rsid w:val="00AA39B0"/>
    <w:rsid w:val="00AA3A60"/>
    <w:rsid w:val="00AA6762"/>
    <w:rsid w:val="00AB058A"/>
    <w:rsid w:val="00AB5DE9"/>
    <w:rsid w:val="00AC17F7"/>
    <w:rsid w:val="00AC4645"/>
    <w:rsid w:val="00AC5264"/>
    <w:rsid w:val="00AC7E79"/>
    <w:rsid w:val="00AE56D8"/>
    <w:rsid w:val="00AE76AF"/>
    <w:rsid w:val="00AF6841"/>
    <w:rsid w:val="00B06827"/>
    <w:rsid w:val="00B0720D"/>
    <w:rsid w:val="00B078E1"/>
    <w:rsid w:val="00B1295A"/>
    <w:rsid w:val="00B15D58"/>
    <w:rsid w:val="00B16676"/>
    <w:rsid w:val="00B21078"/>
    <w:rsid w:val="00B22EC7"/>
    <w:rsid w:val="00B34A2B"/>
    <w:rsid w:val="00B374EA"/>
    <w:rsid w:val="00B44583"/>
    <w:rsid w:val="00B52621"/>
    <w:rsid w:val="00B54CDA"/>
    <w:rsid w:val="00B63A53"/>
    <w:rsid w:val="00B646F2"/>
    <w:rsid w:val="00B7137B"/>
    <w:rsid w:val="00B731A1"/>
    <w:rsid w:val="00B73DA2"/>
    <w:rsid w:val="00B74DC9"/>
    <w:rsid w:val="00B77D4F"/>
    <w:rsid w:val="00B83A01"/>
    <w:rsid w:val="00B92218"/>
    <w:rsid w:val="00B94117"/>
    <w:rsid w:val="00B9427E"/>
    <w:rsid w:val="00B97A26"/>
    <w:rsid w:val="00BA2DB9"/>
    <w:rsid w:val="00BB304F"/>
    <w:rsid w:val="00BD403B"/>
    <w:rsid w:val="00BD48CE"/>
    <w:rsid w:val="00BD55BB"/>
    <w:rsid w:val="00BD5EAA"/>
    <w:rsid w:val="00BE4CAF"/>
    <w:rsid w:val="00BE632A"/>
    <w:rsid w:val="00BE7148"/>
    <w:rsid w:val="00BE7CC1"/>
    <w:rsid w:val="00C01A82"/>
    <w:rsid w:val="00C05D1C"/>
    <w:rsid w:val="00C07A2F"/>
    <w:rsid w:val="00C107E1"/>
    <w:rsid w:val="00C13539"/>
    <w:rsid w:val="00C135D9"/>
    <w:rsid w:val="00C1390A"/>
    <w:rsid w:val="00C207BE"/>
    <w:rsid w:val="00C2677A"/>
    <w:rsid w:val="00C27827"/>
    <w:rsid w:val="00C35508"/>
    <w:rsid w:val="00C4194A"/>
    <w:rsid w:val="00C4626E"/>
    <w:rsid w:val="00C54B33"/>
    <w:rsid w:val="00C578A9"/>
    <w:rsid w:val="00C66616"/>
    <w:rsid w:val="00C709F1"/>
    <w:rsid w:val="00C7323C"/>
    <w:rsid w:val="00C73AC3"/>
    <w:rsid w:val="00C75022"/>
    <w:rsid w:val="00C85D59"/>
    <w:rsid w:val="00C91D58"/>
    <w:rsid w:val="00C96003"/>
    <w:rsid w:val="00C960B6"/>
    <w:rsid w:val="00C97781"/>
    <w:rsid w:val="00CB001B"/>
    <w:rsid w:val="00CB0DC5"/>
    <w:rsid w:val="00CB0FA7"/>
    <w:rsid w:val="00CB2835"/>
    <w:rsid w:val="00CB587B"/>
    <w:rsid w:val="00CC168E"/>
    <w:rsid w:val="00CC460C"/>
    <w:rsid w:val="00CC5AC5"/>
    <w:rsid w:val="00CC750A"/>
    <w:rsid w:val="00CC76A7"/>
    <w:rsid w:val="00CD3DF5"/>
    <w:rsid w:val="00CD5D5F"/>
    <w:rsid w:val="00CD6078"/>
    <w:rsid w:val="00CD72B8"/>
    <w:rsid w:val="00CD7B07"/>
    <w:rsid w:val="00CE27C0"/>
    <w:rsid w:val="00CE5B09"/>
    <w:rsid w:val="00CE720A"/>
    <w:rsid w:val="00CF524D"/>
    <w:rsid w:val="00CF53EB"/>
    <w:rsid w:val="00CF5A0E"/>
    <w:rsid w:val="00CF5DC3"/>
    <w:rsid w:val="00CF74D3"/>
    <w:rsid w:val="00D00AE5"/>
    <w:rsid w:val="00D037E6"/>
    <w:rsid w:val="00D05875"/>
    <w:rsid w:val="00D05B85"/>
    <w:rsid w:val="00D14957"/>
    <w:rsid w:val="00D1639F"/>
    <w:rsid w:val="00D20182"/>
    <w:rsid w:val="00D235AB"/>
    <w:rsid w:val="00D31232"/>
    <w:rsid w:val="00D35FF8"/>
    <w:rsid w:val="00D36987"/>
    <w:rsid w:val="00D5177E"/>
    <w:rsid w:val="00D531D6"/>
    <w:rsid w:val="00D541D4"/>
    <w:rsid w:val="00D645A6"/>
    <w:rsid w:val="00D70314"/>
    <w:rsid w:val="00D7297C"/>
    <w:rsid w:val="00D734A5"/>
    <w:rsid w:val="00D77F42"/>
    <w:rsid w:val="00D834C1"/>
    <w:rsid w:val="00D843DC"/>
    <w:rsid w:val="00D87A0F"/>
    <w:rsid w:val="00D90FE1"/>
    <w:rsid w:val="00D93863"/>
    <w:rsid w:val="00DA4B4E"/>
    <w:rsid w:val="00DA778A"/>
    <w:rsid w:val="00DB5769"/>
    <w:rsid w:val="00DC1B1C"/>
    <w:rsid w:val="00DC3A4C"/>
    <w:rsid w:val="00DC7217"/>
    <w:rsid w:val="00DD0B27"/>
    <w:rsid w:val="00DD3D47"/>
    <w:rsid w:val="00DE3193"/>
    <w:rsid w:val="00DE397B"/>
    <w:rsid w:val="00DF070D"/>
    <w:rsid w:val="00DF22BA"/>
    <w:rsid w:val="00DF2F6B"/>
    <w:rsid w:val="00DF465E"/>
    <w:rsid w:val="00E21CE1"/>
    <w:rsid w:val="00E32015"/>
    <w:rsid w:val="00E45F7B"/>
    <w:rsid w:val="00E533E0"/>
    <w:rsid w:val="00E61EED"/>
    <w:rsid w:val="00E64C18"/>
    <w:rsid w:val="00E70337"/>
    <w:rsid w:val="00E84EF1"/>
    <w:rsid w:val="00EA34E2"/>
    <w:rsid w:val="00EC3542"/>
    <w:rsid w:val="00EC4364"/>
    <w:rsid w:val="00EC6FC2"/>
    <w:rsid w:val="00EE253C"/>
    <w:rsid w:val="00EE54E1"/>
    <w:rsid w:val="00EE598E"/>
    <w:rsid w:val="00EF00CA"/>
    <w:rsid w:val="00EF3433"/>
    <w:rsid w:val="00EF6EF1"/>
    <w:rsid w:val="00F04FB3"/>
    <w:rsid w:val="00F07F90"/>
    <w:rsid w:val="00F167FA"/>
    <w:rsid w:val="00F24B5E"/>
    <w:rsid w:val="00F411F2"/>
    <w:rsid w:val="00F41FD6"/>
    <w:rsid w:val="00F50546"/>
    <w:rsid w:val="00F53C0E"/>
    <w:rsid w:val="00F626A2"/>
    <w:rsid w:val="00F645F8"/>
    <w:rsid w:val="00F65937"/>
    <w:rsid w:val="00F6658B"/>
    <w:rsid w:val="00F72BB5"/>
    <w:rsid w:val="00F74162"/>
    <w:rsid w:val="00F757FB"/>
    <w:rsid w:val="00F90C0A"/>
    <w:rsid w:val="00FA334F"/>
    <w:rsid w:val="00FB00CB"/>
    <w:rsid w:val="00FB5514"/>
    <w:rsid w:val="00FB7599"/>
    <w:rsid w:val="00FB7A78"/>
    <w:rsid w:val="00FC0786"/>
    <w:rsid w:val="00FD4A05"/>
    <w:rsid w:val="00FD5891"/>
    <w:rsid w:val="00FE3582"/>
    <w:rsid w:val="16C09C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0CF0D"/>
  <w15:docId w15:val="{8F85995E-16DA-4E91-9DE5-DEB74F3D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3C"/>
    <w:pPr>
      <w:spacing w:after="200" w:line="288" w:lineRule="auto"/>
    </w:pPr>
    <w:rPr>
      <w:rFonts w:ascii="Arial" w:eastAsia="Times New Roman" w:hAnsi="Arial"/>
      <w:sz w:val="22"/>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1"/>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1"/>
      </w:numPr>
      <w:spacing w:before="400" w:after="1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1"/>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4"/>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2"/>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5"/>
      </w:numPr>
    </w:pPr>
  </w:style>
  <w:style w:type="numbering" w:customStyle="1" w:styleId="CurrentList2">
    <w:name w:val="Current List2"/>
    <w:uiPriority w:val="99"/>
    <w:rsid w:val="00940AC8"/>
    <w:pPr>
      <w:numPr>
        <w:numId w:val="6"/>
      </w:numPr>
    </w:pPr>
  </w:style>
  <w:style w:type="numbering" w:customStyle="1" w:styleId="CurrentList3">
    <w:name w:val="Current List3"/>
    <w:uiPriority w:val="99"/>
    <w:rsid w:val="00940AC8"/>
    <w:pPr>
      <w:numPr>
        <w:numId w:val="7"/>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EE253C"/>
    <w:pPr>
      <w:spacing w:before="120"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EE253C"/>
    <w:rPr>
      <w:rFonts w:ascii="Arial" w:eastAsiaTheme="minorHAnsi" w:hAnsi="Arial" w:cstheme="minorBidi"/>
      <w:lang w:eastAsia="en-US"/>
    </w:rPr>
  </w:style>
  <w:style w:type="character" w:styleId="FootnoteReference">
    <w:name w:val="footnote reference"/>
    <w:basedOn w:val="DefaultParagraphFont"/>
    <w:uiPriority w:val="99"/>
    <w:unhideWhenUsed/>
    <w:rsid w:val="00EE253C"/>
    <w:rPr>
      <w:vertAlign w:val="superscript"/>
    </w:rPr>
  </w:style>
  <w:style w:type="character" w:styleId="CommentReference">
    <w:name w:val="annotation reference"/>
    <w:basedOn w:val="DefaultParagraphFont"/>
    <w:uiPriority w:val="99"/>
    <w:semiHidden/>
    <w:unhideWhenUsed/>
    <w:rsid w:val="00EE253C"/>
    <w:rPr>
      <w:sz w:val="16"/>
      <w:szCs w:val="16"/>
    </w:rPr>
  </w:style>
  <w:style w:type="paragraph" w:styleId="CommentText">
    <w:name w:val="annotation text"/>
    <w:basedOn w:val="Normal"/>
    <w:link w:val="CommentTextChar1"/>
    <w:uiPriority w:val="99"/>
    <w:unhideWhenUsed/>
    <w:rsid w:val="00EE253C"/>
    <w:pPr>
      <w:spacing w:before="120"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uiPriority w:val="99"/>
    <w:semiHidden/>
    <w:rsid w:val="00EE253C"/>
    <w:rPr>
      <w:rFonts w:ascii="Arial" w:eastAsia="Times New Roman" w:hAnsi="Arial"/>
      <w:lang w:val="en-US" w:eastAsia="ja-JP"/>
    </w:rPr>
  </w:style>
  <w:style w:type="character" w:customStyle="1" w:styleId="CommentTextChar1">
    <w:name w:val="Comment Text Char1"/>
    <w:basedOn w:val="DefaultParagraphFont"/>
    <w:link w:val="CommentText"/>
    <w:uiPriority w:val="99"/>
    <w:rsid w:val="00EE253C"/>
    <w:rPr>
      <w:rFonts w:ascii="Arial" w:eastAsiaTheme="minorHAnsi" w:hAnsi="Arial" w:cstheme="minorBidi"/>
      <w:lang w:eastAsia="en-US"/>
    </w:rPr>
  </w:style>
  <w:style w:type="character" w:customStyle="1" w:styleId="ListParagraphChar">
    <w:name w:val="List Paragraph Char"/>
    <w:basedOn w:val="DefaultParagraphFont"/>
    <w:link w:val="ListParagraph"/>
    <w:uiPriority w:val="34"/>
    <w:rsid w:val="00EE253C"/>
    <w:rPr>
      <w:rFonts w:ascii="Arial" w:eastAsia="Times New Roman" w:hAnsi="Arial"/>
      <w:sz w:val="24"/>
      <w:szCs w:val="24"/>
      <w:lang w:val="en-US" w:eastAsia="ja-JP"/>
    </w:rPr>
  </w:style>
  <w:style w:type="paragraph" w:styleId="Caption">
    <w:name w:val="caption"/>
    <w:basedOn w:val="Normal"/>
    <w:next w:val="Normal"/>
    <w:uiPriority w:val="35"/>
    <w:unhideWhenUsed/>
    <w:rsid w:val="00B7137B"/>
    <w:pPr>
      <w:spacing w:before="120" w:after="120" w:line="257" w:lineRule="auto"/>
    </w:pPr>
    <w:rPr>
      <w:rFonts w:eastAsiaTheme="minorHAnsi" w:cstheme="minorBidi"/>
      <w:b/>
      <w:bCs/>
      <w:szCs w:val="18"/>
      <w:lang w:val="en-AU" w:eastAsia="en-US"/>
    </w:rPr>
  </w:style>
  <w:style w:type="paragraph" w:customStyle="1" w:styleId="Bulletpointv1">
    <w:name w:val="Bullet point v1"/>
    <w:basedOn w:val="ListParagraph"/>
    <w:link w:val="Bulletpointv1Char"/>
    <w:qFormat/>
    <w:rsid w:val="00B7137B"/>
    <w:pPr>
      <w:numPr>
        <w:numId w:val="8"/>
      </w:numPr>
      <w:spacing w:before="120" w:after="0" w:line="257" w:lineRule="auto"/>
      <w:contextualSpacing w:val="0"/>
    </w:pPr>
    <w:rPr>
      <w:rFonts w:eastAsiaTheme="minorHAnsi" w:cstheme="minorBidi"/>
      <w:szCs w:val="22"/>
      <w:lang w:eastAsia="en-US"/>
    </w:rPr>
  </w:style>
  <w:style w:type="character" w:customStyle="1" w:styleId="Bulletpointv1Char">
    <w:name w:val="Bullet point v1 Char"/>
    <w:basedOn w:val="ListParagraphChar"/>
    <w:link w:val="Bulletpointv1"/>
    <w:rsid w:val="00B7137B"/>
    <w:rPr>
      <w:rFonts w:ascii="Arial" w:eastAsiaTheme="minorHAnsi" w:hAnsi="Arial" w:cstheme="minorBidi"/>
      <w:sz w:val="22"/>
      <w:szCs w:val="22"/>
      <w:lang w:val="en-US" w:eastAsia="en-US"/>
    </w:rPr>
  </w:style>
  <w:style w:type="paragraph" w:customStyle="1" w:styleId="bulletlevel2">
    <w:name w:val="bullet level 2"/>
    <w:basedOn w:val="Bulletpointv1"/>
    <w:link w:val="bulletlevel2Char"/>
    <w:qFormat/>
    <w:rsid w:val="00B7137B"/>
    <w:pPr>
      <w:numPr>
        <w:ilvl w:val="1"/>
      </w:numPr>
      <w:ind w:left="709" w:hanging="283"/>
    </w:pPr>
  </w:style>
  <w:style w:type="paragraph" w:customStyle="1" w:styleId="Sub-bulletpointv1">
    <w:name w:val="Sub-bullet point v1"/>
    <w:basedOn w:val="Bulletpointv1"/>
    <w:qFormat/>
    <w:rsid w:val="00DC1B1C"/>
    <w:pPr>
      <w:numPr>
        <w:numId w:val="9"/>
      </w:numPr>
      <w:spacing w:before="60" w:after="60"/>
    </w:pPr>
    <w:rPr>
      <w:noProof/>
      <w:sz w:val="20"/>
      <w:szCs w:val="20"/>
      <w:lang w:val="en-AU" w:eastAsia="en-AU"/>
    </w:rPr>
  </w:style>
  <w:style w:type="table" w:customStyle="1" w:styleId="TableGrid1">
    <w:name w:val="Table Grid1"/>
    <w:basedOn w:val="TableNormal"/>
    <w:next w:val="TableGrid"/>
    <w:uiPriority w:val="39"/>
    <w:rsid w:val="00A163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16322"/>
    <w:rPr>
      <w:color w:val="2B579A"/>
      <w:shd w:val="clear" w:color="auto" w:fill="E1DFDD"/>
    </w:rPr>
  </w:style>
  <w:style w:type="character" w:customStyle="1" w:styleId="bulletlevel2Char">
    <w:name w:val="bullet level 2 Char"/>
    <w:basedOn w:val="Bulletpointv1Char"/>
    <w:link w:val="bulletlevel2"/>
    <w:rsid w:val="00845360"/>
    <w:rPr>
      <w:rFonts w:ascii="Arial" w:eastAsiaTheme="minorHAnsi" w:hAnsi="Arial" w:cstheme="minorBidi"/>
      <w:sz w:val="22"/>
      <w:szCs w:val="22"/>
      <w:lang w:val="en-US" w:eastAsia="en-US"/>
    </w:rPr>
  </w:style>
  <w:style w:type="paragraph" w:customStyle="1" w:styleId="Othertypeofheading1">
    <w:name w:val="Other type of heading 1"/>
    <w:basedOn w:val="Heading2"/>
    <w:link w:val="Othertypeofheading1Char"/>
    <w:qFormat/>
    <w:rsid w:val="00CD7B07"/>
    <w:pPr>
      <w:numPr>
        <w:numId w:val="0"/>
      </w:numPr>
      <w:ind w:left="720" w:hanging="720"/>
    </w:pPr>
  </w:style>
  <w:style w:type="character" w:customStyle="1" w:styleId="Othertypeofheading1Char">
    <w:name w:val="Other type of heading 1 Char"/>
    <w:basedOn w:val="Heading2Char"/>
    <w:link w:val="Othertypeofheading1"/>
    <w:rsid w:val="00CD7B07"/>
    <w:rPr>
      <w:rFonts w:ascii="Arial" w:eastAsia="Times New Roman" w:hAnsi="Arial"/>
      <w:b/>
      <w:bCs/>
      <w:color w:val="6B2976"/>
      <w:sz w:val="40"/>
      <w:szCs w:val="40"/>
      <w:lang w:val="en-US" w:eastAsia="ja-JP"/>
    </w:rPr>
  </w:style>
  <w:style w:type="character" w:styleId="FollowedHyperlink">
    <w:name w:val="FollowedHyperlink"/>
    <w:basedOn w:val="DefaultParagraphFont"/>
    <w:uiPriority w:val="99"/>
    <w:semiHidden/>
    <w:unhideWhenUsed/>
    <w:rsid w:val="001B7AA1"/>
    <w:rPr>
      <w:color w:val="7F8285" w:themeColor="followedHyperlink"/>
      <w:u w:val="single"/>
    </w:rPr>
  </w:style>
  <w:style w:type="paragraph" w:styleId="CommentSubject">
    <w:name w:val="annotation subject"/>
    <w:basedOn w:val="CommentText"/>
    <w:next w:val="CommentText"/>
    <w:link w:val="CommentSubjectChar"/>
    <w:uiPriority w:val="99"/>
    <w:semiHidden/>
    <w:unhideWhenUsed/>
    <w:rsid w:val="00647EAD"/>
    <w:pPr>
      <w:spacing w:before="0" w:after="200"/>
    </w:pPr>
    <w:rPr>
      <w:rFonts w:eastAsia="Times New Roman" w:cs="Times New Roman"/>
      <w:b/>
      <w:bCs/>
      <w:lang w:val="en-US" w:eastAsia="ja-JP"/>
    </w:rPr>
  </w:style>
  <w:style w:type="character" w:customStyle="1" w:styleId="CommentSubjectChar">
    <w:name w:val="Comment Subject Char"/>
    <w:basedOn w:val="CommentTextChar1"/>
    <w:link w:val="CommentSubject"/>
    <w:uiPriority w:val="99"/>
    <w:semiHidden/>
    <w:rsid w:val="00647EAD"/>
    <w:rPr>
      <w:rFonts w:ascii="Arial" w:eastAsia="Times New Roman" w:hAnsi="Arial" w:cstheme="minorBidi"/>
      <w:b/>
      <w:bCs/>
      <w:lang w:val="en-US" w:eastAsia="ja-JP"/>
    </w:rPr>
  </w:style>
  <w:style w:type="paragraph" w:customStyle="1" w:styleId="paragraph">
    <w:name w:val="paragraph"/>
    <w:basedOn w:val="Normal"/>
    <w:rsid w:val="00CD5D5F"/>
    <w:pPr>
      <w:spacing w:before="100" w:beforeAutospacing="1" w:after="100" w:afterAutospacing="1" w:line="240" w:lineRule="auto"/>
    </w:pPr>
    <w:rPr>
      <w:rFonts w:ascii="Times New Roman" w:hAnsi="Times New Roman"/>
      <w:sz w:val="24"/>
      <w:lang w:val="en-AU" w:eastAsia="en-AU"/>
    </w:rPr>
  </w:style>
  <w:style w:type="character" w:customStyle="1" w:styleId="normaltextrun">
    <w:name w:val="normaltextrun"/>
    <w:basedOn w:val="DefaultParagraphFont"/>
    <w:rsid w:val="00CD5D5F"/>
  </w:style>
  <w:style w:type="character" w:customStyle="1" w:styleId="eop">
    <w:name w:val="eop"/>
    <w:basedOn w:val="DefaultParagraphFont"/>
    <w:rsid w:val="00CD5D5F"/>
  </w:style>
  <w:style w:type="paragraph" w:styleId="Revision">
    <w:name w:val="Revision"/>
    <w:hidden/>
    <w:uiPriority w:val="99"/>
    <w:semiHidden/>
    <w:rsid w:val="002D241F"/>
    <w:rPr>
      <w:rFonts w:ascii="Arial" w:eastAsia="Times New Roman" w:hAnsi="Arial"/>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317">
      <w:bodyDiv w:val="1"/>
      <w:marLeft w:val="0"/>
      <w:marRight w:val="0"/>
      <w:marTop w:val="0"/>
      <w:marBottom w:val="0"/>
      <w:divBdr>
        <w:top w:val="none" w:sz="0" w:space="0" w:color="auto"/>
        <w:left w:val="none" w:sz="0" w:space="0" w:color="auto"/>
        <w:bottom w:val="none" w:sz="0" w:space="0" w:color="auto"/>
        <w:right w:val="none" w:sz="0" w:space="0" w:color="auto"/>
      </w:divBdr>
      <w:divsChild>
        <w:div w:id="64689399">
          <w:marLeft w:val="0"/>
          <w:marRight w:val="0"/>
          <w:marTop w:val="0"/>
          <w:marBottom w:val="0"/>
          <w:divBdr>
            <w:top w:val="none" w:sz="0" w:space="0" w:color="auto"/>
            <w:left w:val="none" w:sz="0" w:space="0" w:color="auto"/>
            <w:bottom w:val="none" w:sz="0" w:space="0" w:color="auto"/>
            <w:right w:val="none" w:sz="0" w:space="0" w:color="auto"/>
          </w:divBdr>
        </w:div>
        <w:div w:id="726492440">
          <w:marLeft w:val="0"/>
          <w:marRight w:val="0"/>
          <w:marTop w:val="0"/>
          <w:marBottom w:val="0"/>
          <w:divBdr>
            <w:top w:val="none" w:sz="0" w:space="0" w:color="auto"/>
            <w:left w:val="none" w:sz="0" w:space="0" w:color="auto"/>
            <w:bottom w:val="none" w:sz="0" w:space="0" w:color="auto"/>
            <w:right w:val="none" w:sz="0" w:space="0" w:color="auto"/>
          </w:divBdr>
        </w:div>
        <w:div w:id="1448160578">
          <w:marLeft w:val="0"/>
          <w:marRight w:val="0"/>
          <w:marTop w:val="0"/>
          <w:marBottom w:val="0"/>
          <w:divBdr>
            <w:top w:val="none" w:sz="0" w:space="0" w:color="auto"/>
            <w:left w:val="none" w:sz="0" w:space="0" w:color="auto"/>
            <w:bottom w:val="none" w:sz="0" w:space="0" w:color="auto"/>
            <w:right w:val="none" w:sz="0" w:space="0" w:color="auto"/>
          </w:divBdr>
        </w:div>
        <w:div w:id="1600718932">
          <w:marLeft w:val="0"/>
          <w:marRight w:val="0"/>
          <w:marTop w:val="0"/>
          <w:marBottom w:val="0"/>
          <w:divBdr>
            <w:top w:val="none" w:sz="0" w:space="0" w:color="auto"/>
            <w:left w:val="none" w:sz="0" w:space="0" w:color="auto"/>
            <w:bottom w:val="none" w:sz="0" w:space="0" w:color="auto"/>
            <w:right w:val="none" w:sz="0" w:space="0" w:color="auto"/>
          </w:divBdr>
        </w:div>
        <w:div w:id="2106728309">
          <w:marLeft w:val="0"/>
          <w:marRight w:val="0"/>
          <w:marTop w:val="0"/>
          <w:marBottom w:val="0"/>
          <w:divBdr>
            <w:top w:val="none" w:sz="0" w:space="0" w:color="auto"/>
            <w:left w:val="none" w:sz="0" w:space="0" w:color="auto"/>
            <w:bottom w:val="none" w:sz="0" w:space="0" w:color="auto"/>
            <w:right w:val="none" w:sz="0" w:space="0" w:color="auto"/>
          </w:divBdr>
        </w:div>
        <w:div w:id="2136677614">
          <w:marLeft w:val="0"/>
          <w:marRight w:val="0"/>
          <w:marTop w:val="0"/>
          <w:marBottom w:val="0"/>
          <w:divBdr>
            <w:top w:val="none" w:sz="0" w:space="0" w:color="auto"/>
            <w:left w:val="none" w:sz="0" w:space="0" w:color="auto"/>
            <w:bottom w:val="none" w:sz="0" w:space="0" w:color="auto"/>
            <w:right w:val="none" w:sz="0" w:space="0" w:color="auto"/>
          </w:divBdr>
        </w:div>
      </w:divsChild>
    </w:div>
    <w:div w:id="19742598">
      <w:bodyDiv w:val="1"/>
      <w:marLeft w:val="0"/>
      <w:marRight w:val="0"/>
      <w:marTop w:val="0"/>
      <w:marBottom w:val="0"/>
      <w:divBdr>
        <w:top w:val="none" w:sz="0" w:space="0" w:color="auto"/>
        <w:left w:val="none" w:sz="0" w:space="0" w:color="auto"/>
        <w:bottom w:val="none" w:sz="0" w:space="0" w:color="auto"/>
        <w:right w:val="none" w:sz="0" w:space="0" w:color="auto"/>
      </w:divBdr>
      <w:divsChild>
        <w:div w:id="631517324">
          <w:marLeft w:val="0"/>
          <w:marRight w:val="0"/>
          <w:marTop w:val="0"/>
          <w:marBottom w:val="0"/>
          <w:divBdr>
            <w:top w:val="none" w:sz="0" w:space="0" w:color="auto"/>
            <w:left w:val="none" w:sz="0" w:space="0" w:color="auto"/>
            <w:bottom w:val="none" w:sz="0" w:space="0" w:color="auto"/>
            <w:right w:val="none" w:sz="0" w:space="0" w:color="auto"/>
          </w:divBdr>
          <w:divsChild>
            <w:div w:id="1016467561">
              <w:marLeft w:val="0"/>
              <w:marRight w:val="0"/>
              <w:marTop w:val="0"/>
              <w:marBottom w:val="0"/>
              <w:divBdr>
                <w:top w:val="none" w:sz="0" w:space="0" w:color="auto"/>
                <w:left w:val="none" w:sz="0" w:space="0" w:color="auto"/>
                <w:bottom w:val="none" w:sz="0" w:space="0" w:color="auto"/>
                <w:right w:val="none" w:sz="0" w:space="0" w:color="auto"/>
              </w:divBdr>
            </w:div>
            <w:div w:id="1734306238">
              <w:marLeft w:val="0"/>
              <w:marRight w:val="0"/>
              <w:marTop w:val="0"/>
              <w:marBottom w:val="0"/>
              <w:divBdr>
                <w:top w:val="none" w:sz="0" w:space="0" w:color="auto"/>
                <w:left w:val="none" w:sz="0" w:space="0" w:color="auto"/>
                <w:bottom w:val="none" w:sz="0" w:space="0" w:color="auto"/>
                <w:right w:val="none" w:sz="0" w:space="0" w:color="auto"/>
              </w:divBdr>
            </w:div>
          </w:divsChild>
        </w:div>
        <w:div w:id="1613047192">
          <w:marLeft w:val="0"/>
          <w:marRight w:val="0"/>
          <w:marTop w:val="0"/>
          <w:marBottom w:val="0"/>
          <w:divBdr>
            <w:top w:val="none" w:sz="0" w:space="0" w:color="auto"/>
            <w:left w:val="none" w:sz="0" w:space="0" w:color="auto"/>
            <w:bottom w:val="none" w:sz="0" w:space="0" w:color="auto"/>
            <w:right w:val="none" w:sz="0" w:space="0" w:color="auto"/>
          </w:divBdr>
          <w:divsChild>
            <w:div w:id="1771701401">
              <w:marLeft w:val="0"/>
              <w:marRight w:val="0"/>
              <w:marTop w:val="0"/>
              <w:marBottom w:val="0"/>
              <w:divBdr>
                <w:top w:val="none" w:sz="0" w:space="0" w:color="auto"/>
                <w:left w:val="none" w:sz="0" w:space="0" w:color="auto"/>
                <w:bottom w:val="none" w:sz="0" w:space="0" w:color="auto"/>
                <w:right w:val="none" w:sz="0" w:space="0" w:color="auto"/>
              </w:divBdr>
            </w:div>
            <w:div w:id="203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5347">
      <w:bodyDiv w:val="1"/>
      <w:marLeft w:val="0"/>
      <w:marRight w:val="0"/>
      <w:marTop w:val="0"/>
      <w:marBottom w:val="0"/>
      <w:divBdr>
        <w:top w:val="none" w:sz="0" w:space="0" w:color="auto"/>
        <w:left w:val="none" w:sz="0" w:space="0" w:color="auto"/>
        <w:bottom w:val="none" w:sz="0" w:space="0" w:color="auto"/>
        <w:right w:val="none" w:sz="0" w:space="0" w:color="auto"/>
      </w:divBdr>
      <w:divsChild>
        <w:div w:id="66805892">
          <w:marLeft w:val="0"/>
          <w:marRight w:val="0"/>
          <w:marTop w:val="0"/>
          <w:marBottom w:val="0"/>
          <w:divBdr>
            <w:top w:val="none" w:sz="0" w:space="0" w:color="auto"/>
            <w:left w:val="none" w:sz="0" w:space="0" w:color="auto"/>
            <w:bottom w:val="none" w:sz="0" w:space="0" w:color="auto"/>
            <w:right w:val="none" w:sz="0" w:space="0" w:color="auto"/>
          </w:divBdr>
        </w:div>
        <w:div w:id="739250292">
          <w:marLeft w:val="0"/>
          <w:marRight w:val="0"/>
          <w:marTop w:val="0"/>
          <w:marBottom w:val="0"/>
          <w:divBdr>
            <w:top w:val="none" w:sz="0" w:space="0" w:color="auto"/>
            <w:left w:val="none" w:sz="0" w:space="0" w:color="auto"/>
            <w:bottom w:val="none" w:sz="0" w:space="0" w:color="auto"/>
            <w:right w:val="none" w:sz="0" w:space="0" w:color="auto"/>
          </w:divBdr>
        </w:div>
        <w:div w:id="899826833">
          <w:marLeft w:val="0"/>
          <w:marRight w:val="0"/>
          <w:marTop w:val="0"/>
          <w:marBottom w:val="0"/>
          <w:divBdr>
            <w:top w:val="none" w:sz="0" w:space="0" w:color="auto"/>
            <w:left w:val="none" w:sz="0" w:space="0" w:color="auto"/>
            <w:bottom w:val="none" w:sz="0" w:space="0" w:color="auto"/>
            <w:right w:val="none" w:sz="0" w:space="0" w:color="auto"/>
          </w:divBdr>
        </w:div>
        <w:div w:id="2096128944">
          <w:marLeft w:val="0"/>
          <w:marRight w:val="0"/>
          <w:marTop w:val="0"/>
          <w:marBottom w:val="0"/>
          <w:divBdr>
            <w:top w:val="none" w:sz="0" w:space="0" w:color="auto"/>
            <w:left w:val="none" w:sz="0" w:space="0" w:color="auto"/>
            <w:bottom w:val="none" w:sz="0" w:space="0" w:color="auto"/>
            <w:right w:val="none" w:sz="0" w:space="0" w:color="auto"/>
          </w:divBdr>
        </w:div>
      </w:divsChild>
    </w:div>
    <w:div w:id="57241855">
      <w:bodyDiv w:val="1"/>
      <w:marLeft w:val="0"/>
      <w:marRight w:val="0"/>
      <w:marTop w:val="0"/>
      <w:marBottom w:val="0"/>
      <w:divBdr>
        <w:top w:val="none" w:sz="0" w:space="0" w:color="auto"/>
        <w:left w:val="none" w:sz="0" w:space="0" w:color="auto"/>
        <w:bottom w:val="none" w:sz="0" w:space="0" w:color="auto"/>
        <w:right w:val="none" w:sz="0" w:space="0" w:color="auto"/>
      </w:divBdr>
      <w:divsChild>
        <w:div w:id="364451978">
          <w:marLeft w:val="0"/>
          <w:marRight w:val="0"/>
          <w:marTop w:val="0"/>
          <w:marBottom w:val="0"/>
          <w:divBdr>
            <w:top w:val="none" w:sz="0" w:space="0" w:color="auto"/>
            <w:left w:val="none" w:sz="0" w:space="0" w:color="auto"/>
            <w:bottom w:val="none" w:sz="0" w:space="0" w:color="auto"/>
            <w:right w:val="none" w:sz="0" w:space="0" w:color="auto"/>
          </w:divBdr>
        </w:div>
        <w:div w:id="1098939490">
          <w:marLeft w:val="0"/>
          <w:marRight w:val="0"/>
          <w:marTop w:val="0"/>
          <w:marBottom w:val="0"/>
          <w:divBdr>
            <w:top w:val="none" w:sz="0" w:space="0" w:color="auto"/>
            <w:left w:val="none" w:sz="0" w:space="0" w:color="auto"/>
            <w:bottom w:val="none" w:sz="0" w:space="0" w:color="auto"/>
            <w:right w:val="none" w:sz="0" w:space="0" w:color="auto"/>
          </w:divBdr>
        </w:div>
        <w:div w:id="1538354109">
          <w:marLeft w:val="0"/>
          <w:marRight w:val="0"/>
          <w:marTop w:val="0"/>
          <w:marBottom w:val="0"/>
          <w:divBdr>
            <w:top w:val="none" w:sz="0" w:space="0" w:color="auto"/>
            <w:left w:val="none" w:sz="0" w:space="0" w:color="auto"/>
            <w:bottom w:val="none" w:sz="0" w:space="0" w:color="auto"/>
            <w:right w:val="none" w:sz="0" w:space="0" w:color="auto"/>
          </w:divBdr>
        </w:div>
        <w:div w:id="1790201425">
          <w:marLeft w:val="0"/>
          <w:marRight w:val="0"/>
          <w:marTop w:val="0"/>
          <w:marBottom w:val="0"/>
          <w:divBdr>
            <w:top w:val="none" w:sz="0" w:space="0" w:color="auto"/>
            <w:left w:val="none" w:sz="0" w:space="0" w:color="auto"/>
            <w:bottom w:val="none" w:sz="0" w:space="0" w:color="auto"/>
            <w:right w:val="none" w:sz="0" w:space="0" w:color="auto"/>
          </w:divBdr>
        </w:div>
      </w:divsChild>
    </w:div>
    <w:div w:id="83697383">
      <w:bodyDiv w:val="1"/>
      <w:marLeft w:val="0"/>
      <w:marRight w:val="0"/>
      <w:marTop w:val="0"/>
      <w:marBottom w:val="0"/>
      <w:divBdr>
        <w:top w:val="none" w:sz="0" w:space="0" w:color="auto"/>
        <w:left w:val="none" w:sz="0" w:space="0" w:color="auto"/>
        <w:bottom w:val="none" w:sz="0" w:space="0" w:color="auto"/>
        <w:right w:val="none" w:sz="0" w:space="0" w:color="auto"/>
      </w:divBdr>
      <w:divsChild>
        <w:div w:id="1238519986">
          <w:marLeft w:val="0"/>
          <w:marRight w:val="0"/>
          <w:marTop w:val="0"/>
          <w:marBottom w:val="0"/>
          <w:divBdr>
            <w:top w:val="none" w:sz="0" w:space="0" w:color="auto"/>
            <w:left w:val="none" w:sz="0" w:space="0" w:color="auto"/>
            <w:bottom w:val="none" w:sz="0" w:space="0" w:color="auto"/>
            <w:right w:val="none" w:sz="0" w:space="0" w:color="auto"/>
          </w:divBdr>
        </w:div>
        <w:div w:id="1269121752">
          <w:marLeft w:val="0"/>
          <w:marRight w:val="0"/>
          <w:marTop w:val="0"/>
          <w:marBottom w:val="0"/>
          <w:divBdr>
            <w:top w:val="none" w:sz="0" w:space="0" w:color="auto"/>
            <w:left w:val="none" w:sz="0" w:space="0" w:color="auto"/>
            <w:bottom w:val="none" w:sz="0" w:space="0" w:color="auto"/>
            <w:right w:val="none" w:sz="0" w:space="0" w:color="auto"/>
          </w:divBdr>
        </w:div>
        <w:div w:id="1474518616">
          <w:marLeft w:val="0"/>
          <w:marRight w:val="0"/>
          <w:marTop w:val="0"/>
          <w:marBottom w:val="0"/>
          <w:divBdr>
            <w:top w:val="none" w:sz="0" w:space="0" w:color="auto"/>
            <w:left w:val="none" w:sz="0" w:space="0" w:color="auto"/>
            <w:bottom w:val="none" w:sz="0" w:space="0" w:color="auto"/>
            <w:right w:val="none" w:sz="0" w:space="0" w:color="auto"/>
          </w:divBdr>
        </w:div>
        <w:div w:id="2138405798">
          <w:marLeft w:val="0"/>
          <w:marRight w:val="0"/>
          <w:marTop w:val="0"/>
          <w:marBottom w:val="0"/>
          <w:divBdr>
            <w:top w:val="none" w:sz="0" w:space="0" w:color="auto"/>
            <w:left w:val="none" w:sz="0" w:space="0" w:color="auto"/>
            <w:bottom w:val="none" w:sz="0" w:space="0" w:color="auto"/>
            <w:right w:val="none" w:sz="0" w:space="0" w:color="auto"/>
          </w:divBdr>
        </w:div>
      </w:divsChild>
    </w:div>
    <w:div w:id="98720713">
      <w:bodyDiv w:val="1"/>
      <w:marLeft w:val="0"/>
      <w:marRight w:val="0"/>
      <w:marTop w:val="0"/>
      <w:marBottom w:val="0"/>
      <w:divBdr>
        <w:top w:val="none" w:sz="0" w:space="0" w:color="auto"/>
        <w:left w:val="none" w:sz="0" w:space="0" w:color="auto"/>
        <w:bottom w:val="none" w:sz="0" w:space="0" w:color="auto"/>
        <w:right w:val="none" w:sz="0" w:space="0" w:color="auto"/>
      </w:divBdr>
      <w:divsChild>
        <w:div w:id="328144468">
          <w:marLeft w:val="0"/>
          <w:marRight w:val="0"/>
          <w:marTop w:val="0"/>
          <w:marBottom w:val="0"/>
          <w:divBdr>
            <w:top w:val="none" w:sz="0" w:space="0" w:color="auto"/>
            <w:left w:val="none" w:sz="0" w:space="0" w:color="auto"/>
            <w:bottom w:val="none" w:sz="0" w:space="0" w:color="auto"/>
            <w:right w:val="none" w:sz="0" w:space="0" w:color="auto"/>
          </w:divBdr>
        </w:div>
        <w:div w:id="331833404">
          <w:marLeft w:val="0"/>
          <w:marRight w:val="0"/>
          <w:marTop w:val="0"/>
          <w:marBottom w:val="0"/>
          <w:divBdr>
            <w:top w:val="none" w:sz="0" w:space="0" w:color="auto"/>
            <w:left w:val="none" w:sz="0" w:space="0" w:color="auto"/>
            <w:bottom w:val="none" w:sz="0" w:space="0" w:color="auto"/>
            <w:right w:val="none" w:sz="0" w:space="0" w:color="auto"/>
          </w:divBdr>
        </w:div>
        <w:div w:id="698163349">
          <w:marLeft w:val="0"/>
          <w:marRight w:val="0"/>
          <w:marTop w:val="0"/>
          <w:marBottom w:val="0"/>
          <w:divBdr>
            <w:top w:val="none" w:sz="0" w:space="0" w:color="auto"/>
            <w:left w:val="none" w:sz="0" w:space="0" w:color="auto"/>
            <w:bottom w:val="none" w:sz="0" w:space="0" w:color="auto"/>
            <w:right w:val="none" w:sz="0" w:space="0" w:color="auto"/>
          </w:divBdr>
        </w:div>
        <w:div w:id="1183320363">
          <w:marLeft w:val="0"/>
          <w:marRight w:val="0"/>
          <w:marTop w:val="0"/>
          <w:marBottom w:val="0"/>
          <w:divBdr>
            <w:top w:val="none" w:sz="0" w:space="0" w:color="auto"/>
            <w:left w:val="none" w:sz="0" w:space="0" w:color="auto"/>
            <w:bottom w:val="none" w:sz="0" w:space="0" w:color="auto"/>
            <w:right w:val="none" w:sz="0" w:space="0" w:color="auto"/>
          </w:divBdr>
        </w:div>
      </w:divsChild>
    </w:div>
    <w:div w:id="215166239">
      <w:bodyDiv w:val="1"/>
      <w:marLeft w:val="0"/>
      <w:marRight w:val="0"/>
      <w:marTop w:val="0"/>
      <w:marBottom w:val="0"/>
      <w:divBdr>
        <w:top w:val="none" w:sz="0" w:space="0" w:color="auto"/>
        <w:left w:val="none" w:sz="0" w:space="0" w:color="auto"/>
        <w:bottom w:val="none" w:sz="0" w:space="0" w:color="auto"/>
        <w:right w:val="none" w:sz="0" w:space="0" w:color="auto"/>
      </w:divBdr>
    </w:div>
    <w:div w:id="236549675">
      <w:bodyDiv w:val="1"/>
      <w:marLeft w:val="0"/>
      <w:marRight w:val="0"/>
      <w:marTop w:val="0"/>
      <w:marBottom w:val="0"/>
      <w:divBdr>
        <w:top w:val="none" w:sz="0" w:space="0" w:color="auto"/>
        <w:left w:val="none" w:sz="0" w:space="0" w:color="auto"/>
        <w:bottom w:val="none" w:sz="0" w:space="0" w:color="auto"/>
        <w:right w:val="none" w:sz="0" w:space="0" w:color="auto"/>
      </w:divBdr>
      <w:divsChild>
        <w:div w:id="1845782926">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238634070">
      <w:bodyDiv w:val="1"/>
      <w:marLeft w:val="0"/>
      <w:marRight w:val="0"/>
      <w:marTop w:val="0"/>
      <w:marBottom w:val="0"/>
      <w:divBdr>
        <w:top w:val="none" w:sz="0" w:space="0" w:color="auto"/>
        <w:left w:val="none" w:sz="0" w:space="0" w:color="auto"/>
        <w:bottom w:val="none" w:sz="0" w:space="0" w:color="auto"/>
        <w:right w:val="none" w:sz="0" w:space="0" w:color="auto"/>
      </w:divBdr>
      <w:divsChild>
        <w:div w:id="289867643">
          <w:marLeft w:val="0"/>
          <w:marRight w:val="0"/>
          <w:marTop w:val="0"/>
          <w:marBottom w:val="0"/>
          <w:divBdr>
            <w:top w:val="none" w:sz="0" w:space="0" w:color="auto"/>
            <w:left w:val="none" w:sz="0" w:space="0" w:color="auto"/>
            <w:bottom w:val="none" w:sz="0" w:space="0" w:color="auto"/>
            <w:right w:val="none" w:sz="0" w:space="0" w:color="auto"/>
          </w:divBdr>
        </w:div>
        <w:div w:id="683897517">
          <w:marLeft w:val="0"/>
          <w:marRight w:val="0"/>
          <w:marTop w:val="0"/>
          <w:marBottom w:val="0"/>
          <w:divBdr>
            <w:top w:val="none" w:sz="0" w:space="0" w:color="auto"/>
            <w:left w:val="none" w:sz="0" w:space="0" w:color="auto"/>
            <w:bottom w:val="none" w:sz="0" w:space="0" w:color="auto"/>
            <w:right w:val="none" w:sz="0" w:space="0" w:color="auto"/>
          </w:divBdr>
        </w:div>
        <w:div w:id="1960839389">
          <w:marLeft w:val="0"/>
          <w:marRight w:val="0"/>
          <w:marTop w:val="0"/>
          <w:marBottom w:val="0"/>
          <w:divBdr>
            <w:top w:val="none" w:sz="0" w:space="0" w:color="auto"/>
            <w:left w:val="none" w:sz="0" w:space="0" w:color="auto"/>
            <w:bottom w:val="none" w:sz="0" w:space="0" w:color="auto"/>
            <w:right w:val="none" w:sz="0" w:space="0" w:color="auto"/>
          </w:divBdr>
        </w:div>
        <w:div w:id="2060320808">
          <w:marLeft w:val="0"/>
          <w:marRight w:val="0"/>
          <w:marTop w:val="0"/>
          <w:marBottom w:val="0"/>
          <w:divBdr>
            <w:top w:val="none" w:sz="0" w:space="0" w:color="auto"/>
            <w:left w:val="none" w:sz="0" w:space="0" w:color="auto"/>
            <w:bottom w:val="none" w:sz="0" w:space="0" w:color="auto"/>
            <w:right w:val="none" w:sz="0" w:space="0" w:color="auto"/>
          </w:divBdr>
        </w:div>
      </w:divsChild>
    </w:div>
    <w:div w:id="397633836">
      <w:bodyDiv w:val="1"/>
      <w:marLeft w:val="0"/>
      <w:marRight w:val="0"/>
      <w:marTop w:val="0"/>
      <w:marBottom w:val="0"/>
      <w:divBdr>
        <w:top w:val="none" w:sz="0" w:space="0" w:color="auto"/>
        <w:left w:val="none" w:sz="0" w:space="0" w:color="auto"/>
        <w:bottom w:val="none" w:sz="0" w:space="0" w:color="auto"/>
        <w:right w:val="none" w:sz="0" w:space="0" w:color="auto"/>
      </w:divBdr>
      <w:divsChild>
        <w:div w:id="241112226">
          <w:marLeft w:val="0"/>
          <w:marRight w:val="0"/>
          <w:marTop w:val="0"/>
          <w:marBottom w:val="0"/>
          <w:divBdr>
            <w:top w:val="none" w:sz="0" w:space="0" w:color="auto"/>
            <w:left w:val="none" w:sz="0" w:space="0" w:color="auto"/>
            <w:bottom w:val="none" w:sz="0" w:space="0" w:color="auto"/>
            <w:right w:val="none" w:sz="0" w:space="0" w:color="auto"/>
          </w:divBdr>
        </w:div>
        <w:div w:id="253974615">
          <w:marLeft w:val="0"/>
          <w:marRight w:val="0"/>
          <w:marTop w:val="0"/>
          <w:marBottom w:val="0"/>
          <w:divBdr>
            <w:top w:val="none" w:sz="0" w:space="0" w:color="auto"/>
            <w:left w:val="none" w:sz="0" w:space="0" w:color="auto"/>
            <w:bottom w:val="none" w:sz="0" w:space="0" w:color="auto"/>
            <w:right w:val="none" w:sz="0" w:space="0" w:color="auto"/>
          </w:divBdr>
        </w:div>
        <w:div w:id="305860122">
          <w:marLeft w:val="0"/>
          <w:marRight w:val="0"/>
          <w:marTop w:val="0"/>
          <w:marBottom w:val="0"/>
          <w:divBdr>
            <w:top w:val="none" w:sz="0" w:space="0" w:color="auto"/>
            <w:left w:val="none" w:sz="0" w:space="0" w:color="auto"/>
            <w:bottom w:val="none" w:sz="0" w:space="0" w:color="auto"/>
            <w:right w:val="none" w:sz="0" w:space="0" w:color="auto"/>
          </w:divBdr>
        </w:div>
        <w:div w:id="863132422">
          <w:marLeft w:val="0"/>
          <w:marRight w:val="0"/>
          <w:marTop w:val="0"/>
          <w:marBottom w:val="0"/>
          <w:divBdr>
            <w:top w:val="none" w:sz="0" w:space="0" w:color="auto"/>
            <w:left w:val="none" w:sz="0" w:space="0" w:color="auto"/>
            <w:bottom w:val="none" w:sz="0" w:space="0" w:color="auto"/>
            <w:right w:val="none" w:sz="0" w:space="0" w:color="auto"/>
          </w:divBdr>
        </w:div>
      </w:divsChild>
    </w:div>
    <w:div w:id="405541282">
      <w:bodyDiv w:val="1"/>
      <w:marLeft w:val="0"/>
      <w:marRight w:val="0"/>
      <w:marTop w:val="0"/>
      <w:marBottom w:val="0"/>
      <w:divBdr>
        <w:top w:val="none" w:sz="0" w:space="0" w:color="auto"/>
        <w:left w:val="none" w:sz="0" w:space="0" w:color="auto"/>
        <w:bottom w:val="none" w:sz="0" w:space="0" w:color="auto"/>
        <w:right w:val="none" w:sz="0" w:space="0" w:color="auto"/>
      </w:divBdr>
      <w:divsChild>
        <w:div w:id="9796720">
          <w:marLeft w:val="0"/>
          <w:marRight w:val="0"/>
          <w:marTop w:val="0"/>
          <w:marBottom w:val="0"/>
          <w:divBdr>
            <w:top w:val="none" w:sz="0" w:space="0" w:color="auto"/>
            <w:left w:val="none" w:sz="0" w:space="0" w:color="auto"/>
            <w:bottom w:val="none" w:sz="0" w:space="0" w:color="auto"/>
            <w:right w:val="none" w:sz="0" w:space="0" w:color="auto"/>
          </w:divBdr>
        </w:div>
        <w:div w:id="970554711">
          <w:marLeft w:val="0"/>
          <w:marRight w:val="0"/>
          <w:marTop w:val="0"/>
          <w:marBottom w:val="0"/>
          <w:divBdr>
            <w:top w:val="none" w:sz="0" w:space="0" w:color="auto"/>
            <w:left w:val="none" w:sz="0" w:space="0" w:color="auto"/>
            <w:bottom w:val="none" w:sz="0" w:space="0" w:color="auto"/>
            <w:right w:val="none" w:sz="0" w:space="0" w:color="auto"/>
          </w:divBdr>
        </w:div>
        <w:div w:id="972520208">
          <w:marLeft w:val="0"/>
          <w:marRight w:val="0"/>
          <w:marTop w:val="0"/>
          <w:marBottom w:val="0"/>
          <w:divBdr>
            <w:top w:val="none" w:sz="0" w:space="0" w:color="auto"/>
            <w:left w:val="none" w:sz="0" w:space="0" w:color="auto"/>
            <w:bottom w:val="none" w:sz="0" w:space="0" w:color="auto"/>
            <w:right w:val="none" w:sz="0" w:space="0" w:color="auto"/>
          </w:divBdr>
        </w:div>
        <w:div w:id="1606301791">
          <w:marLeft w:val="0"/>
          <w:marRight w:val="0"/>
          <w:marTop w:val="0"/>
          <w:marBottom w:val="0"/>
          <w:divBdr>
            <w:top w:val="none" w:sz="0" w:space="0" w:color="auto"/>
            <w:left w:val="none" w:sz="0" w:space="0" w:color="auto"/>
            <w:bottom w:val="none" w:sz="0" w:space="0" w:color="auto"/>
            <w:right w:val="none" w:sz="0" w:space="0" w:color="auto"/>
          </w:divBdr>
        </w:div>
        <w:div w:id="1642227862">
          <w:marLeft w:val="0"/>
          <w:marRight w:val="0"/>
          <w:marTop w:val="0"/>
          <w:marBottom w:val="0"/>
          <w:divBdr>
            <w:top w:val="none" w:sz="0" w:space="0" w:color="auto"/>
            <w:left w:val="none" w:sz="0" w:space="0" w:color="auto"/>
            <w:bottom w:val="none" w:sz="0" w:space="0" w:color="auto"/>
            <w:right w:val="none" w:sz="0" w:space="0" w:color="auto"/>
          </w:divBdr>
        </w:div>
        <w:div w:id="1988970202">
          <w:marLeft w:val="0"/>
          <w:marRight w:val="0"/>
          <w:marTop w:val="0"/>
          <w:marBottom w:val="0"/>
          <w:divBdr>
            <w:top w:val="none" w:sz="0" w:space="0" w:color="auto"/>
            <w:left w:val="none" w:sz="0" w:space="0" w:color="auto"/>
            <w:bottom w:val="none" w:sz="0" w:space="0" w:color="auto"/>
            <w:right w:val="none" w:sz="0" w:space="0" w:color="auto"/>
          </w:divBdr>
        </w:div>
      </w:divsChild>
    </w:div>
    <w:div w:id="480006252">
      <w:bodyDiv w:val="1"/>
      <w:marLeft w:val="0"/>
      <w:marRight w:val="0"/>
      <w:marTop w:val="0"/>
      <w:marBottom w:val="0"/>
      <w:divBdr>
        <w:top w:val="none" w:sz="0" w:space="0" w:color="auto"/>
        <w:left w:val="none" w:sz="0" w:space="0" w:color="auto"/>
        <w:bottom w:val="none" w:sz="0" w:space="0" w:color="auto"/>
        <w:right w:val="none" w:sz="0" w:space="0" w:color="auto"/>
      </w:divBdr>
      <w:divsChild>
        <w:div w:id="265039127">
          <w:marLeft w:val="0"/>
          <w:marRight w:val="0"/>
          <w:marTop w:val="0"/>
          <w:marBottom w:val="0"/>
          <w:divBdr>
            <w:top w:val="none" w:sz="0" w:space="0" w:color="auto"/>
            <w:left w:val="none" w:sz="0" w:space="0" w:color="auto"/>
            <w:bottom w:val="none" w:sz="0" w:space="0" w:color="auto"/>
            <w:right w:val="none" w:sz="0" w:space="0" w:color="auto"/>
          </w:divBdr>
          <w:divsChild>
            <w:div w:id="16271771">
              <w:marLeft w:val="0"/>
              <w:marRight w:val="0"/>
              <w:marTop w:val="0"/>
              <w:marBottom w:val="0"/>
              <w:divBdr>
                <w:top w:val="none" w:sz="0" w:space="0" w:color="auto"/>
                <w:left w:val="none" w:sz="0" w:space="0" w:color="auto"/>
                <w:bottom w:val="none" w:sz="0" w:space="0" w:color="auto"/>
                <w:right w:val="none" w:sz="0" w:space="0" w:color="auto"/>
              </w:divBdr>
            </w:div>
            <w:div w:id="1229727543">
              <w:marLeft w:val="0"/>
              <w:marRight w:val="0"/>
              <w:marTop w:val="0"/>
              <w:marBottom w:val="0"/>
              <w:divBdr>
                <w:top w:val="none" w:sz="0" w:space="0" w:color="auto"/>
                <w:left w:val="none" w:sz="0" w:space="0" w:color="auto"/>
                <w:bottom w:val="none" w:sz="0" w:space="0" w:color="auto"/>
                <w:right w:val="none" w:sz="0" w:space="0" w:color="auto"/>
              </w:divBdr>
            </w:div>
            <w:div w:id="1548569302">
              <w:marLeft w:val="0"/>
              <w:marRight w:val="0"/>
              <w:marTop w:val="0"/>
              <w:marBottom w:val="0"/>
              <w:divBdr>
                <w:top w:val="none" w:sz="0" w:space="0" w:color="auto"/>
                <w:left w:val="none" w:sz="0" w:space="0" w:color="auto"/>
                <w:bottom w:val="none" w:sz="0" w:space="0" w:color="auto"/>
                <w:right w:val="none" w:sz="0" w:space="0" w:color="auto"/>
              </w:divBdr>
            </w:div>
            <w:div w:id="1575435057">
              <w:marLeft w:val="0"/>
              <w:marRight w:val="0"/>
              <w:marTop w:val="0"/>
              <w:marBottom w:val="0"/>
              <w:divBdr>
                <w:top w:val="none" w:sz="0" w:space="0" w:color="auto"/>
                <w:left w:val="none" w:sz="0" w:space="0" w:color="auto"/>
                <w:bottom w:val="none" w:sz="0" w:space="0" w:color="auto"/>
                <w:right w:val="none" w:sz="0" w:space="0" w:color="auto"/>
              </w:divBdr>
            </w:div>
          </w:divsChild>
        </w:div>
        <w:div w:id="749886302">
          <w:marLeft w:val="0"/>
          <w:marRight w:val="0"/>
          <w:marTop w:val="0"/>
          <w:marBottom w:val="0"/>
          <w:divBdr>
            <w:top w:val="none" w:sz="0" w:space="0" w:color="auto"/>
            <w:left w:val="none" w:sz="0" w:space="0" w:color="auto"/>
            <w:bottom w:val="none" w:sz="0" w:space="0" w:color="auto"/>
            <w:right w:val="none" w:sz="0" w:space="0" w:color="auto"/>
          </w:divBdr>
          <w:divsChild>
            <w:div w:id="1257401555">
              <w:marLeft w:val="0"/>
              <w:marRight w:val="0"/>
              <w:marTop w:val="0"/>
              <w:marBottom w:val="0"/>
              <w:divBdr>
                <w:top w:val="none" w:sz="0" w:space="0" w:color="auto"/>
                <w:left w:val="none" w:sz="0" w:space="0" w:color="auto"/>
                <w:bottom w:val="none" w:sz="0" w:space="0" w:color="auto"/>
                <w:right w:val="none" w:sz="0" w:space="0" w:color="auto"/>
              </w:divBdr>
            </w:div>
            <w:div w:id="1508403744">
              <w:marLeft w:val="0"/>
              <w:marRight w:val="0"/>
              <w:marTop w:val="0"/>
              <w:marBottom w:val="0"/>
              <w:divBdr>
                <w:top w:val="none" w:sz="0" w:space="0" w:color="auto"/>
                <w:left w:val="none" w:sz="0" w:space="0" w:color="auto"/>
                <w:bottom w:val="none" w:sz="0" w:space="0" w:color="auto"/>
                <w:right w:val="none" w:sz="0" w:space="0" w:color="auto"/>
              </w:divBdr>
            </w:div>
            <w:div w:id="1979919768">
              <w:marLeft w:val="0"/>
              <w:marRight w:val="0"/>
              <w:marTop w:val="0"/>
              <w:marBottom w:val="0"/>
              <w:divBdr>
                <w:top w:val="none" w:sz="0" w:space="0" w:color="auto"/>
                <w:left w:val="none" w:sz="0" w:space="0" w:color="auto"/>
                <w:bottom w:val="none" w:sz="0" w:space="0" w:color="auto"/>
                <w:right w:val="none" w:sz="0" w:space="0" w:color="auto"/>
              </w:divBdr>
            </w:div>
            <w:div w:id="2139103040">
              <w:marLeft w:val="0"/>
              <w:marRight w:val="0"/>
              <w:marTop w:val="0"/>
              <w:marBottom w:val="0"/>
              <w:divBdr>
                <w:top w:val="none" w:sz="0" w:space="0" w:color="auto"/>
                <w:left w:val="none" w:sz="0" w:space="0" w:color="auto"/>
                <w:bottom w:val="none" w:sz="0" w:space="0" w:color="auto"/>
                <w:right w:val="none" w:sz="0" w:space="0" w:color="auto"/>
              </w:divBdr>
            </w:div>
          </w:divsChild>
        </w:div>
        <w:div w:id="1220165944">
          <w:marLeft w:val="0"/>
          <w:marRight w:val="0"/>
          <w:marTop w:val="0"/>
          <w:marBottom w:val="0"/>
          <w:divBdr>
            <w:top w:val="none" w:sz="0" w:space="0" w:color="auto"/>
            <w:left w:val="none" w:sz="0" w:space="0" w:color="auto"/>
            <w:bottom w:val="none" w:sz="0" w:space="0" w:color="auto"/>
            <w:right w:val="none" w:sz="0" w:space="0" w:color="auto"/>
          </w:divBdr>
          <w:divsChild>
            <w:div w:id="202720012">
              <w:marLeft w:val="0"/>
              <w:marRight w:val="0"/>
              <w:marTop w:val="0"/>
              <w:marBottom w:val="0"/>
              <w:divBdr>
                <w:top w:val="none" w:sz="0" w:space="0" w:color="auto"/>
                <w:left w:val="none" w:sz="0" w:space="0" w:color="auto"/>
                <w:bottom w:val="none" w:sz="0" w:space="0" w:color="auto"/>
                <w:right w:val="none" w:sz="0" w:space="0" w:color="auto"/>
              </w:divBdr>
            </w:div>
            <w:div w:id="788936270">
              <w:marLeft w:val="0"/>
              <w:marRight w:val="0"/>
              <w:marTop w:val="0"/>
              <w:marBottom w:val="0"/>
              <w:divBdr>
                <w:top w:val="none" w:sz="0" w:space="0" w:color="auto"/>
                <w:left w:val="none" w:sz="0" w:space="0" w:color="auto"/>
                <w:bottom w:val="none" w:sz="0" w:space="0" w:color="auto"/>
                <w:right w:val="none" w:sz="0" w:space="0" w:color="auto"/>
              </w:divBdr>
            </w:div>
            <w:div w:id="1602571074">
              <w:marLeft w:val="0"/>
              <w:marRight w:val="0"/>
              <w:marTop w:val="0"/>
              <w:marBottom w:val="0"/>
              <w:divBdr>
                <w:top w:val="none" w:sz="0" w:space="0" w:color="auto"/>
                <w:left w:val="none" w:sz="0" w:space="0" w:color="auto"/>
                <w:bottom w:val="none" w:sz="0" w:space="0" w:color="auto"/>
                <w:right w:val="none" w:sz="0" w:space="0" w:color="auto"/>
              </w:divBdr>
            </w:div>
            <w:div w:id="1689477724">
              <w:marLeft w:val="0"/>
              <w:marRight w:val="0"/>
              <w:marTop w:val="0"/>
              <w:marBottom w:val="0"/>
              <w:divBdr>
                <w:top w:val="none" w:sz="0" w:space="0" w:color="auto"/>
                <w:left w:val="none" w:sz="0" w:space="0" w:color="auto"/>
                <w:bottom w:val="none" w:sz="0" w:space="0" w:color="auto"/>
                <w:right w:val="none" w:sz="0" w:space="0" w:color="auto"/>
              </w:divBdr>
            </w:div>
          </w:divsChild>
        </w:div>
        <w:div w:id="1884362896">
          <w:marLeft w:val="0"/>
          <w:marRight w:val="0"/>
          <w:marTop w:val="0"/>
          <w:marBottom w:val="0"/>
          <w:divBdr>
            <w:top w:val="none" w:sz="0" w:space="0" w:color="auto"/>
            <w:left w:val="none" w:sz="0" w:space="0" w:color="auto"/>
            <w:bottom w:val="none" w:sz="0" w:space="0" w:color="auto"/>
            <w:right w:val="none" w:sz="0" w:space="0" w:color="auto"/>
          </w:divBdr>
          <w:divsChild>
            <w:div w:id="722631233">
              <w:marLeft w:val="0"/>
              <w:marRight w:val="0"/>
              <w:marTop w:val="0"/>
              <w:marBottom w:val="0"/>
              <w:divBdr>
                <w:top w:val="none" w:sz="0" w:space="0" w:color="auto"/>
                <w:left w:val="none" w:sz="0" w:space="0" w:color="auto"/>
                <w:bottom w:val="none" w:sz="0" w:space="0" w:color="auto"/>
                <w:right w:val="none" w:sz="0" w:space="0" w:color="auto"/>
              </w:divBdr>
            </w:div>
            <w:div w:id="1315793791">
              <w:marLeft w:val="0"/>
              <w:marRight w:val="0"/>
              <w:marTop w:val="0"/>
              <w:marBottom w:val="0"/>
              <w:divBdr>
                <w:top w:val="none" w:sz="0" w:space="0" w:color="auto"/>
                <w:left w:val="none" w:sz="0" w:space="0" w:color="auto"/>
                <w:bottom w:val="none" w:sz="0" w:space="0" w:color="auto"/>
                <w:right w:val="none" w:sz="0" w:space="0" w:color="auto"/>
              </w:divBdr>
            </w:div>
            <w:div w:id="1337810062">
              <w:marLeft w:val="0"/>
              <w:marRight w:val="0"/>
              <w:marTop w:val="0"/>
              <w:marBottom w:val="0"/>
              <w:divBdr>
                <w:top w:val="none" w:sz="0" w:space="0" w:color="auto"/>
                <w:left w:val="none" w:sz="0" w:space="0" w:color="auto"/>
                <w:bottom w:val="none" w:sz="0" w:space="0" w:color="auto"/>
                <w:right w:val="none" w:sz="0" w:space="0" w:color="auto"/>
              </w:divBdr>
            </w:div>
            <w:div w:id="17322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99108">
      <w:bodyDiv w:val="1"/>
      <w:marLeft w:val="0"/>
      <w:marRight w:val="0"/>
      <w:marTop w:val="0"/>
      <w:marBottom w:val="0"/>
      <w:divBdr>
        <w:top w:val="none" w:sz="0" w:space="0" w:color="auto"/>
        <w:left w:val="none" w:sz="0" w:space="0" w:color="auto"/>
        <w:bottom w:val="none" w:sz="0" w:space="0" w:color="auto"/>
        <w:right w:val="none" w:sz="0" w:space="0" w:color="auto"/>
      </w:divBdr>
      <w:divsChild>
        <w:div w:id="680668435">
          <w:marLeft w:val="0"/>
          <w:marRight w:val="0"/>
          <w:marTop w:val="0"/>
          <w:marBottom w:val="0"/>
          <w:divBdr>
            <w:top w:val="none" w:sz="0" w:space="0" w:color="auto"/>
            <w:left w:val="none" w:sz="0" w:space="0" w:color="auto"/>
            <w:bottom w:val="none" w:sz="0" w:space="0" w:color="auto"/>
            <w:right w:val="none" w:sz="0" w:space="0" w:color="auto"/>
          </w:divBdr>
          <w:divsChild>
            <w:div w:id="524026473">
              <w:marLeft w:val="0"/>
              <w:marRight w:val="0"/>
              <w:marTop w:val="0"/>
              <w:marBottom w:val="0"/>
              <w:divBdr>
                <w:top w:val="none" w:sz="0" w:space="0" w:color="auto"/>
                <w:left w:val="none" w:sz="0" w:space="0" w:color="auto"/>
                <w:bottom w:val="none" w:sz="0" w:space="0" w:color="auto"/>
                <w:right w:val="none" w:sz="0" w:space="0" w:color="auto"/>
              </w:divBdr>
            </w:div>
          </w:divsChild>
        </w:div>
        <w:div w:id="1445806440">
          <w:marLeft w:val="0"/>
          <w:marRight w:val="0"/>
          <w:marTop w:val="0"/>
          <w:marBottom w:val="0"/>
          <w:divBdr>
            <w:top w:val="none" w:sz="0" w:space="0" w:color="auto"/>
            <w:left w:val="none" w:sz="0" w:space="0" w:color="auto"/>
            <w:bottom w:val="none" w:sz="0" w:space="0" w:color="auto"/>
            <w:right w:val="none" w:sz="0" w:space="0" w:color="auto"/>
          </w:divBdr>
          <w:divsChild>
            <w:div w:id="11698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3277">
      <w:bodyDiv w:val="1"/>
      <w:marLeft w:val="0"/>
      <w:marRight w:val="0"/>
      <w:marTop w:val="0"/>
      <w:marBottom w:val="0"/>
      <w:divBdr>
        <w:top w:val="none" w:sz="0" w:space="0" w:color="auto"/>
        <w:left w:val="none" w:sz="0" w:space="0" w:color="auto"/>
        <w:bottom w:val="none" w:sz="0" w:space="0" w:color="auto"/>
        <w:right w:val="none" w:sz="0" w:space="0" w:color="auto"/>
      </w:divBdr>
      <w:divsChild>
        <w:div w:id="18822959">
          <w:marLeft w:val="0"/>
          <w:marRight w:val="0"/>
          <w:marTop w:val="0"/>
          <w:marBottom w:val="0"/>
          <w:divBdr>
            <w:top w:val="none" w:sz="0" w:space="0" w:color="auto"/>
            <w:left w:val="none" w:sz="0" w:space="0" w:color="auto"/>
            <w:bottom w:val="none" w:sz="0" w:space="0" w:color="auto"/>
            <w:right w:val="none" w:sz="0" w:space="0" w:color="auto"/>
          </w:divBdr>
        </w:div>
        <w:div w:id="188495706">
          <w:marLeft w:val="0"/>
          <w:marRight w:val="0"/>
          <w:marTop w:val="0"/>
          <w:marBottom w:val="0"/>
          <w:divBdr>
            <w:top w:val="none" w:sz="0" w:space="0" w:color="auto"/>
            <w:left w:val="none" w:sz="0" w:space="0" w:color="auto"/>
            <w:bottom w:val="none" w:sz="0" w:space="0" w:color="auto"/>
            <w:right w:val="none" w:sz="0" w:space="0" w:color="auto"/>
          </w:divBdr>
        </w:div>
        <w:div w:id="1853908996">
          <w:marLeft w:val="0"/>
          <w:marRight w:val="0"/>
          <w:marTop w:val="0"/>
          <w:marBottom w:val="0"/>
          <w:divBdr>
            <w:top w:val="none" w:sz="0" w:space="0" w:color="auto"/>
            <w:left w:val="none" w:sz="0" w:space="0" w:color="auto"/>
            <w:bottom w:val="none" w:sz="0" w:space="0" w:color="auto"/>
            <w:right w:val="none" w:sz="0" w:space="0" w:color="auto"/>
          </w:divBdr>
        </w:div>
        <w:div w:id="2070572470">
          <w:marLeft w:val="0"/>
          <w:marRight w:val="0"/>
          <w:marTop w:val="0"/>
          <w:marBottom w:val="0"/>
          <w:divBdr>
            <w:top w:val="none" w:sz="0" w:space="0" w:color="auto"/>
            <w:left w:val="none" w:sz="0" w:space="0" w:color="auto"/>
            <w:bottom w:val="none" w:sz="0" w:space="0" w:color="auto"/>
            <w:right w:val="none" w:sz="0" w:space="0" w:color="auto"/>
          </w:divBdr>
        </w:div>
      </w:divsChild>
    </w:div>
    <w:div w:id="556016092">
      <w:bodyDiv w:val="1"/>
      <w:marLeft w:val="0"/>
      <w:marRight w:val="0"/>
      <w:marTop w:val="0"/>
      <w:marBottom w:val="0"/>
      <w:divBdr>
        <w:top w:val="none" w:sz="0" w:space="0" w:color="auto"/>
        <w:left w:val="none" w:sz="0" w:space="0" w:color="auto"/>
        <w:bottom w:val="none" w:sz="0" w:space="0" w:color="auto"/>
        <w:right w:val="none" w:sz="0" w:space="0" w:color="auto"/>
      </w:divBdr>
      <w:divsChild>
        <w:div w:id="21056905">
          <w:marLeft w:val="0"/>
          <w:marRight w:val="0"/>
          <w:marTop w:val="0"/>
          <w:marBottom w:val="0"/>
          <w:divBdr>
            <w:top w:val="none" w:sz="0" w:space="0" w:color="auto"/>
            <w:left w:val="none" w:sz="0" w:space="0" w:color="auto"/>
            <w:bottom w:val="none" w:sz="0" w:space="0" w:color="auto"/>
            <w:right w:val="none" w:sz="0" w:space="0" w:color="auto"/>
          </w:divBdr>
        </w:div>
        <w:div w:id="235481474">
          <w:marLeft w:val="0"/>
          <w:marRight w:val="0"/>
          <w:marTop w:val="0"/>
          <w:marBottom w:val="0"/>
          <w:divBdr>
            <w:top w:val="none" w:sz="0" w:space="0" w:color="auto"/>
            <w:left w:val="none" w:sz="0" w:space="0" w:color="auto"/>
            <w:bottom w:val="none" w:sz="0" w:space="0" w:color="auto"/>
            <w:right w:val="none" w:sz="0" w:space="0" w:color="auto"/>
          </w:divBdr>
        </w:div>
        <w:div w:id="798837197">
          <w:marLeft w:val="0"/>
          <w:marRight w:val="0"/>
          <w:marTop w:val="0"/>
          <w:marBottom w:val="0"/>
          <w:divBdr>
            <w:top w:val="none" w:sz="0" w:space="0" w:color="auto"/>
            <w:left w:val="none" w:sz="0" w:space="0" w:color="auto"/>
            <w:bottom w:val="none" w:sz="0" w:space="0" w:color="auto"/>
            <w:right w:val="none" w:sz="0" w:space="0" w:color="auto"/>
          </w:divBdr>
        </w:div>
        <w:div w:id="1232470584">
          <w:marLeft w:val="0"/>
          <w:marRight w:val="0"/>
          <w:marTop w:val="0"/>
          <w:marBottom w:val="0"/>
          <w:divBdr>
            <w:top w:val="none" w:sz="0" w:space="0" w:color="auto"/>
            <w:left w:val="none" w:sz="0" w:space="0" w:color="auto"/>
            <w:bottom w:val="none" w:sz="0" w:space="0" w:color="auto"/>
            <w:right w:val="none" w:sz="0" w:space="0" w:color="auto"/>
          </w:divBdr>
        </w:div>
      </w:divsChild>
    </w:div>
    <w:div w:id="575044803">
      <w:bodyDiv w:val="1"/>
      <w:marLeft w:val="0"/>
      <w:marRight w:val="0"/>
      <w:marTop w:val="0"/>
      <w:marBottom w:val="0"/>
      <w:divBdr>
        <w:top w:val="none" w:sz="0" w:space="0" w:color="auto"/>
        <w:left w:val="none" w:sz="0" w:space="0" w:color="auto"/>
        <w:bottom w:val="none" w:sz="0" w:space="0" w:color="auto"/>
        <w:right w:val="none" w:sz="0" w:space="0" w:color="auto"/>
      </w:divBdr>
      <w:divsChild>
        <w:div w:id="82531039">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620652268">
      <w:bodyDiv w:val="1"/>
      <w:marLeft w:val="0"/>
      <w:marRight w:val="0"/>
      <w:marTop w:val="0"/>
      <w:marBottom w:val="0"/>
      <w:divBdr>
        <w:top w:val="none" w:sz="0" w:space="0" w:color="auto"/>
        <w:left w:val="none" w:sz="0" w:space="0" w:color="auto"/>
        <w:bottom w:val="none" w:sz="0" w:space="0" w:color="auto"/>
        <w:right w:val="none" w:sz="0" w:space="0" w:color="auto"/>
      </w:divBdr>
      <w:divsChild>
        <w:div w:id="1214073057">
          <w:marLeft w:val="0"/>
          <w:marRight w:val="0"/>
          <w:marTop w:val="0"/>
          <w:marBottom w:val="0"/>
          <w:divBdr>
            <w:top w:val="none" w:sz="0" w:space="0" w:color="auto"/>
            <w:left w:val="none" w:sz="0" w:space="0" w:color="auto"/>
            <w:bottom w:val="none" w:sz="0" w:space="0" w:color="auto"/>
            <w:right w:val="none" w:sz="0" w:space="0" w:color="auto"/>
          </w:divBdr>
          <w:divsChild>
            <w:div w:id="227350782">
              <w:marLeft w:val="0"/>
              <w:marRight w:val="0"/>
              <w:marTop w:val="0"/>
              <w:marBottom w:val="0"/>
              <w:divBdr>
                <w:top w:val="none" w:sz="0" w:space="0" w:color="auto"/>
                <w:left w:val="none" w:sz="0" w:space="0" w:color="auto"/>
                <w:bottom w:val="none" w:sz="0" w:space="0" w:color="auto"/>
                <w:right w:val="none" w:sz="0" w:space="0" w:color="auto"/>
              </w:divBdr>
            </w:div>
            <w:div w:id="1513646915">
              <w:marLeft w:val="0"/>
              <w:marRight w:val="0"/>
              <w:marTop w:val="0"/>
              <w:marBottom w:val="0"/>
              <w:divBdr>
                <w:top w:val="none" w:sz="0" w:space="0" w:color="auto"/>
                <w:left w:val="none" w:sz="0" w:space="0" w:color="auto"/>
                <w:bottom w:val="none" w:sz="0" w:space="0" w:color="auto"/>
                <w:right w:val="none" w:sz="0" w:space="0" w:color="auto"/>
              </w:divBdr>
            </w:div>
          </w:divsChild>
        </w:div>
        <w:div w:id="1600872165">
          <w:marLeft w:val="0"/>
          <w:marRight w:val="0"/>
          <w:marTop w:val="0"/>
          <w:marBottom w:val="0"/>
          <w:divBdr>
            <w:top w:val="none" w:sz="0" w:space="0" w:color="auto"/>
            <w:left w:val="none" w:sz="0" w:space="0" w:color="auto"/>
            <w:bottom w:val="none" w:sz="0" w:space="0" w:color="auto"/>
            <w:right w:val="none" w:sz="0" w:space="0" w:color="auto"/>
          </w:divBdr>
          <w:divsChild>
            <w:div w:id="115831185">
              <w:marLeft w:val="0"/>
              <w:marRight w:val="0"/>
              <w:marTop w:val="0"/>
              <w:marBottom w:val="0"/>
              <w:divBdr>
                <w:top w:val="none" w:sz="0" w:space="0" w:color="auto"/>
                <w:left w:val="none" w:sz="0" w:space="0" w:color="auto"/>
                <w:bottom w:val="none" w:sz="0" w:space="0" w:color="auto"/>
                <w:right w:val="none" w:sz="0" w:space="0" w:color="auto"/>
              </w:divBdr>
            </w:div>
            <w:div w:id="1945645322">
              <w:marLeft w:val="0"/>
              <w:marRight w:val="0"/>
              <w:marTop w:val="0"/>
              <w:marBottom w:val="0"/>
              <w:divBdr>
                <w:top w:val="none" w:sz="0" w:space="0" w:color="auto"/>
                <w:left w:val="none" w:sz="0" w:space="0" w:color="auto"/>
                <w:bottom w:val="none" w:sz="0" w:space="0" w:color="auto"/>
                <w:right w:val="none" w:sz="0" w:space="0" w:color="auto"/>
              </w:divBdr>
            </w:div>
          </w:divsChild>
        </w:div>
        <w:div w:id="1797528740">
          <w:marLeft w:val="0"/>
          <w:marRight w:val="0"/>
          <w:marTop w:val="0"/>
          <w:marBottom w:val="0"/>
          <w:divBdr>
            <w:top w:val="none" w:sz="0" w:space="0" w:color="auto"/>
            <w:left w:val="none" w:sz="0" w:space="0" w:color="auto"/>
            <w:bottom w:val="none" w:sz="0" w:space="0" w:color="auto"/>
            <w:right w:val="none" w:sz="0" w:space="0" w:color="auto"/>
          </w:divBdr>
          <w:divsChild>
            <w:div w:id="19795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873">
      <w:bodyDiv w:val="1"/>
      <w:marLeft w:val="0"/>
      <w:marRight w:val="0"/>
      <w:marTop w:val="0"/>
      <w:marBottom w:val="0"/>
      <w:divBdr>
        <w:top w:val="none" w:sz="0" w:space="0" w:color="auto"/>
        <w:left w:val="none" w:sz="0" w:space="0" w:color="auto"/>
        <w:bottom w:val="none" w:sz="0" w:space="0" w:color="auto"/>
        <w:right w:val="none" w:sz="0" w:space="0" w:color="auto"/>
      </w:divBdr>
      <w:divsChild>
        <w:div w:id="341131996">
          <w:marLeft w:val="0"/>
          <w:marRight w:val="0"/>
          <w:marTop w:val="0"/>
          <w:marBottom w:val="0"/>
          <w:divBdr>
            <w:top w:val="none" w:sz="0" w:space="0" w:color="auto"/>
            <w:left w:val="none" w:sz="0" w:space="0" w:color="auto"/>
            <w:bottom w:val="none" w:sz="0" w:space="0" w:color="auto"/>
            <w:right w:val="none" w:sz="0" w:space="0" w:color="auto"/>
          </w:divBdr>
        </w:div>
        <w:div w:id="406656846">
          <w:marLeft w:val="0"/>
          <w:marRight w:val="0"/>
          <w:marTop w:val="0"/>
          <w:marBottom w:val="0"/>
          <w:divBdr>
            <w:top w:val="none" w:sz="0" w:space="0" w:color="auto"/>
            <w:left w:val="none" w:sz="0" w:space="0" w:color="auto"/>
            <w:bottom w:val="none" w:sz="0" w:space="0" w:color="auto"/>
            <w:right w:val="none" w:sz="0" w:space="0" w:color="auto"/>
          </w:divBdr>
        </w:div>
      </w:divsChild>
    </w:div>
    <w:div w:id="727339320">
      <w:bodyDiv w:val="1"/>
      <w:marLeft w:val="0"/>
      <w:marRight w:val="0"/>
      <w:marTop w:val="0"/>
      <w:marBottom w:val="0"/>
      <w:divBdr>
        <w:top w:val="none" w:sz="0" w:space="0" w:color="auto"/>
        <w:left w:val="none" w:sz="0" w:space="0" w:color="auto"/>
        <w:bottom w:val="none" w:sz="0" w:space="0" w:color="auto"/>
        <w:right w:val="none" w:sz="0" w:space="0" w:color="auto"/>
      </w:divBdr>
      <w:divsChild>
        <w:div w:id="1038508041">
          <w:marLeft w:val="0"/>
          <w:marRight w:val="0"/>
          <w:marTop w:val="0"/>
          <w:marBottom w:val="0"/>
          <w:divBdr>
            <w:top w:val="none" w:sz="0" w:space="0" w:color="auto"/>
            <w:left w:val="none" w:sz="0" w:space="0" w:color="auto"/>
            <w:bottom w:val="none" w:sz="0" w:space="0" w:color="auto"/>
            <w:right w:val="none" w:sz="0" w:space="0" w:color="auto"/>
          </w:divBdr>
        </w:div>
        <w:div w:id="1844274768">
          <w:marLeft w:val="0"/>
          <w:marRight w:val="0"/>
          <w:marTop w:val="0"/>
          <w:marBottom w:val="0"/>
          <w:divBdr>
            <w:top w:val="none" w:sz="0" w:space="0" w:color="auto"/>
            <w:left w:val="none" w:sz="0" w:space="0" w:color="auto"/>
            <w:bottom w:val="none" w:sz="0" w:space="0" w:color="auto"/>
            <w:right w:val="none" w:sz="0" w:space="0" w:color="auto"/>
          </w:divBdr>
        </w:div>
      </w:divsChild>
    </w:div>
    <w:div w:id="831217242">
      <w:bodyDiv w:val="1"/>
      <w:marLeft w:val="0"/>
      <w:marRight w:val="0"/>
      <w:marTop w:val="0"/>
      <w:marBottom w:val="0"/>
      <w:divBdr>
        <w:top w:val="none" w:sz="0" w:space="0" w:color="auto"/>
        <w:left w:val="none" w:sz="0" w:space="0" w:color="auto"/>
        <w:bottom w:val="none" w:sz="0" w:space="0" w:color="auto"/>
        <w:right w:val="none" w:sz="0" w:space="0" w:color="auto"/>
      </w:divBdr>
      <w:divsChild>
        <w:div w:id="467822607">
          <w:marLeft w:val="0"/>
          <w:marRight w:val="0"/>
          <w:marTop w:val="0"/>
          <w:marBottom w:val="0"/>
          <w:divBdr>
            <w:top w:val="none" w:sz="0" w:space="0" w:color="auto"/>
            <w:left w:val="none" w:sz="0" w:space="0" w:color="auto"/>
            <w:bottom w:val="none" w:sz="0" w:space="0" w:color="auto"/>
            <w:right w:val="none" w:sz="0" w:space="0" w:color="auto"/>
          </w:divBdr>
        </w:div>
        <w:div w:id="875580833">
          <w:marLeft w:val="0"/>
          <w:marRight w:val="0"/>
          <w:marTop w:val="0"/>
          <w:marBottom w:val="0"/>
          <w:divBdr>
            <w:top w:val="none" w:sz="0" w:space="0" w:color="auto"/>
            <w:left w:val="none" w:sz="0" w:space="0" w:color="auto"/>
            <w:bottom w:val="none" w:sz="0" w:space="0" w:color="auto"/>
            <w:right w:val="none" w:sz="0" w:space="0" w:color="auto"/>
          </w:divBdr>
        </w:div>
        <w:div w:id="920408557">
          <w:marLeft w:val="0"/>
          <w:marRight w:val="0"/>
          <w:marTop w:val="0"/>
          <w:marBottom w:val="0"/>
          <w:divBdr>
            <w:top w:val="none" w:sz="0" w:space="0" w:color="auto"/>
            <w:left w:val="none" w:sz="0" w:space="0" w:color="auto"/>
            <w:bottom w:val="none" w:sz="0" w:space="0" w:color="auto"/>
            <w:right w:val="none" w:sz="0" w:space="0" w:color="auto"/>
          </w:divBdr>
        </w:div>
        <w:div w:id="964970777">
          <w:marLeft w:val="0"/>
          <w:marRight w:val="0"/>
          <w:marTop w:val="0"/>
          <w:marBottom w:val="0"/>
          <w:divBdr>
            <w:top w:val="none" w:sz="0" w:space="0" w:color="auto"/>
            <w:left w:val="none" w:sz="0" w:space="0" w:color="auto"/>
            <w:bottom w:val="none" w:sz="0" w:space="0" w:color="auto"/>
            <w:right w:val="none" w:sz="0" w:space="0" w:color="auto"/>
          </w:divBdr>
        </w:div>
      </w:divsChild>
    </w:div>
    <w:div w:id="846745603">
      <w:bodyDiv w:val="1"/>
      <w:marLeft w:val="0"/>
      <w:marRight w:val="0"/>
      <w:marTop w:val="0"/>
      <w:marBottom w:val="0"/>
      <w:divBdr>
        <w:top w:val="none" w:sz="0" w:space="0" w:color="auto"/>
        <w:left w:val="none" w:sz="0" w:space="0" w:color="auto"/>
        <w:bottom w:val="none" w:sz="0" w:space="0" w:color="auto"/>
        <w:right w:val="none" w:sz="0" w:space="0" w:color="auto"/>
      </w:divBdr>
      <w:divsChild>
        <w:div w:id="353307668">
          <w:marLeft w:val="0"/>
          <w:marRight w:val="0"/>
          <w:marTop w:val="0"/>
          <w:marBottom w:val="0"/>
          <w:divBdr>
            <w:top w:val="none" w:sz="0" w:space="0" w:color="auto"/>
            <w:left w:val="none" w:sz="0" w:space="0" w:color="auto"/>
            <w:bottom w:val="none" w:sz="0" w:space="0" w:color="auto"/>
            <w:right w:val="none" w:sz="0" w:space="0" w:color="auto"/>
          </w:divBdr>
        </w:div>
        <w:div w:id="710542410">
          <w:marLeft w:val="0"/>
          <w:marRight w:val="0"/>
          <w:marTop w:val="0"/>
          <w:marBottom w:val="0"/>
          <w:divBdr>
            <w:top w:val="none" w:sz="0" w:space="0" w:color="auto"/>
            <w:left w:val="none" w:sz="0" w:space="0" w:color="auto"/>
            <w:bottom w:val="none" w:sz="0" w:space="0" w:color="auto"/>
            <w:right w:val="none" w:sz="0" w:space="0" w:color="auto"/>
          </w:divBdr>
        </w:div>
        <w:div w:id="1448743238">
          <w:marLeft w:val="0"/>
          <w:marRight w:val="0"/>
          <w:marTop w:val="0"/>
          <w:marBottom w:val="0"/>
          <w:divBdr>
            <w:top w:val="none" w:sz="0" w:space="0" w:color="auto"/>
            <w:left w:val="none" w:sz="0" w:space="0" w:color="auto"/>
            <w:bottom w:val="none" w:sz="0" w:space="0" w:color="auto"/>
            <w:right w:val="none" w:sz="0" w:space="0" w:color="auto"/>
          </w:divBdr>
        </w:div>
        <w:div w:id="2024820723">
          <w:marLeft w:val="0"/>
          <w:marRight w:val="0"/>
          <w:marTop w:val="0"/>
          <w:marBottom w:val="0"/>
          <w:divBdr>
            <w:top w:val="none" w:sz="0" w:space="0" w:color="auto"/>
            <w:left w:val="none" w:sz="0" w:space="0" w:color="auto"/>
            <w:bottom w:val="none" w:sz="0" w:space="0" w:color="auto"/>
            <w:right w:val="none" w:sz="0" w:space="0" w:color="auto"/>
          </w:divBdr>
        </w:div>
      </w:divsChild>
    </w:div>
    <w:div w:id="898596580">
      <w:bodyDiv w:val="1"/>
      <w:marLeft w:val="0"/>
      <w:marRight w:val="0"/>
      <w:marTop w:val="0"/>
      <w:marBottom w:val="0"/>
      <w:divBdr>
        <w:top w:val="none" w:sz="0" w:space="0" w:color="auto"/>
        <w:left w:val="none" w:sz="0" w:space="0" w:color="auto"/>
        <w:bottom w:val="none" w:sz="0" w:space="0" w:color="auto"/>
        <w:right w:val="none" w:sz="0" w:space="0" w:color="auto"/>
      </w:divBdr>
      <w:divsChild>
        <w:div w:id="405420161">
          <w:marLeft w:val="0"/>
          <w:marRight w:val="0"/>
          <w:marTop w:val="0"/>
          <w:marBottom w:val="0"/>
          <w:divBdr>
            <w:top w:val="none" w:sz="0" w:space="0" w:color="auto"/>
            <w:left w:val="none" w:sz="0" w:space="0" w:color="auto"/>
            <w:bottom w:val="none" w:sz="0" w:space="0" w:color="auto"/>
            <w:right w:val="none" w:sz="0" w:space="0" w:color="auto"/>
          </w:divBdr>
        </w:div>
        <w:div w:id="1356268158">
          <w:marLeft w:val="0"/>
          <w:marRight w:val="0"/>
          <w:marTop w:val="0"/>
          <w:marBottom w:val="0"/>
          <w:divBdr>
            <w:top w:val="none" w:sz="0" w:space="0" w:color="auto"/>
            <w:left w:val="none" w:sz="0" w:space="0" w:color="auto"/>
            <w:bottom w:val="none" w:sz="0" w:space="0" w:color="auto"/>
            <w:right w:val="none" w:sz="0" w:space="0" w:color="auto"/>
          </w:divBdr>
        </w:div>
        <w:div w:id="2009669444">
          <w:marLeft w:val="0"/>
          <w:marRight w:val="0"/>
          <w:marTop w:val="0"/>
          <w:marBottom w:val="0"/>
          <w:divBdr>
            <w:top w:val="none" w:sz="0" w:space="0" w:color="auto"/>
            <w:left w:val="none" w:sz="0" w:space="0" w:color="auto"/>
            <w:bottom w:val="none" w:sz="0" w:space="0" w:color="auto"/>
            <w:right w:val="none" w:sz="0" w:space="0" w:color="auto"/>
          </w:divBdr>
        </w:div>
        <w:div w:id="2114201391">
          <w:marLeft w:val="0"/>
          <w:marRight w:val="0"/>
          <w:marTop w:val="0"/>
          <w:marBottom w:val="0"/>
          <w:divBdr>
            <w:top w:val="none" w:sz="0" w:space="0" w:color="auto"/>
            <w:left w:val="none" w:sz="0" w:space="0" w:color="auto"/>
            <w:bottom w:val="none" w:sz="0" w:space="0" w:color="auto"/>
            <w:right w:val="none" w:sz="0" w:space="0" w:color="auto"/>
          </w:divBdr>
        </w:div>
      </w:divsChild>
    </w:div>
    <w:div w:id="975185436">
      <w:bodyDiv w:val="1"/>
      <w:marLeft w:val="0"/>
      <w:marRight w:val="0"/>
      <w:marTop w:val="0"/>
      <w:marBottom w:val="0"/>
      <w:divBdr>
        <w:top w:val="none" w:sz="0" w:space="0" w:color="auto"/>
        <w:left w:val="none" w:sz="0" w:space="0" w:color="auto"/>
        <w:bottom w:val="none" w:sz="0" w:space="0" w:color="auto"/>
        <w:right w:val="none" w:sz="0" w:space="0" w:color="auto"/>
      </w:divBdr>
      <w:divsChild>
        <w:div w:id="714768378">
          <w:marLeft w:val="0"/>
          <w:marRight w:val="0"/>
          <w:marTop w:val="0"/>
          <w:marBottom w:val="0"/>
          <w:divBdr>
            <w:top w:val="none" w:sz="0" w:space="0" w:color="auto"/>
            <w:left w:val="none" w:sz="0" w:space="0" w:color="auto"/>
            <w:bottom w:val="none" w:sz="0" w:space="0" w:color="auto"/>
            <w:right w:val="none" w:sz="0" w:space="0" w:color="auto"/>
          </w:divBdr>
        </w:div>
        <w:div w:id="1054890916">
          <w:marLeft w:val="0"/>
          <w:marRight w:val="0"/>
          <w:marTop w:val="0"/>
          <w:marBottom w:val="0"/>
          <w:divBdr>
            <w:top w:val="none" w:sz="0" w:space="0" w:color="auto"/>
            <w:left w:val="none" w:sz="0" w:space="0" w:color="auto"/>
            <w:bottom w:val="none" w:sz="0" w:space="0" w:color="auto"/>
            <w:right w:val="none" w:sz="0" w:space="0" w:color="auto"/>
          </w:divBdr>
        </w:div>
        <w:div w:id="1223902561">
          <w:marLeft w:val="0"/>
          <w:marRight w:val="0"/>
          <w:marTop w:val="0"/>
          <w:marBottom w:val="0"/>
          <w:divBdr>
            <w:top w:val="none" w:sz="0" w:space="0" w:color="auto"/>
            <w:left w:val="none" w:sz="0" w:space="0" w:color="auto"/>
            <w:bottom w:val="none" w:sz="0" w:space="0" w:color="auto"/>
            <w:right w:val="none" w:sz="0" w:space="0" w:color="auto"/>
          </w:divBdr>
        </w:div>
        <w:div w:id="1454447466">
          <w:marLeft w:val="0"/>
          <w:marRight w:val="0"/>
          <w:marTop w:val="0"/>
          <w:marBottom w:val="0"/>
          <w:divBdr>
            <w:top w:val="none" w:sz="0" w:space="0" w:color="auto"/>
            <w:left w:val="none" w:sz="0" w:space="0" w:color="auto"/>
            <w:bottom w:val="none" w:sz="0" w:space="0" w:color="auto"/>
            <w:right w:val="none" w:sz="0" w:space="0" w:color="auto"/>
          </w:divBdr>
        </w:div>
      </w:divsChild>
    </w:div>
    <w:div w:id="980498848">
      <w:bodyDiv w:val="1"/>
      <w:marLeft w:val="0"/>
      <w:marRight w:val="0"/>
      <w:marTop w:val="0"/>
      <w:marBottom w:val="0"/>
      <w:divBdr>
        <w:top w:val="none" w:sz="0" w:space="0" w:color="auto"/>
        <w:left w:val="none" w:sz="0" w:space="0" w:color="auto"/>
        <w:bottom w:val="none" w:sz="0" w:space="0" w:color="auto"/>
        <w:right w:val="none" w:sz="0" w:space="0" w:color="auto"/>
      </w:divBdr>
      <w:divsChild>
        <w:div w:id="65227463">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996962041">
      <w:bodyDiv w:val="1"/>
      <w:marLeft w:val="0"/>
      <w:marRight w:val="0"/>
      <w:marTop w:val="0"/>
      <w:marBottom w:val="0"/>
      <w:divBdr>
        <w:top w:val="none" w:sz="0" w:space="0" w:color="auto"/>
        <w:left w:val="none" w:sz="0" w:space="0" w:color="auto"/>
        <w:bottom w:val="none" w:sz="0" w:space="0" w:color="auto"/>
        <w:right w:val="none" w:sz="0" w:space="0" w:color="auto"/>
      </w:divBdr>
      <w:divsChild>
        <w:div w:id="680620124">
          <w:marLeft w:val="0"/>
          <w:marRight w:val="0"/>
          <w:marTop w:val="0"/>
          <w:marBottom w:val="0"/>
          <w:divBdr>
            <w:top w:val="none" w:sz="0" w:space="0" w:color="auto"/>
            <w:left w:val="none" w:sz="0" w:space="0" w:color="auto"/>
            <w:bottom w:val="none" w:sz="0" w:space="0" w:color="auto"/>
            <w:right w:val="none" w:sz="0" w:space="0" w:color="auto"/>
          </w:divBdr>
          <w:divsChild>
            <w:div w:id="143082491">
              <w:marLeft w:val="0"/>
              <w:marRight w:val="0"/>
              <w:marTop w:val="0"/>
              <w:marBottom w:val="0"/>
              <w:divBdr>
                <w:top w:val="none" w:sz="0" w:space="0" w:color="auto"/>
                <w:left w:val="none" w:sz="0" w:space="0" w:color="auto"/>
                <w:bottom w:val="none" w:sz="0" w:space="0" w:color="auto"/>
                <w:right w:val="none" w:sz="0" w:space="0" w:color="auto"/>
              </w:divBdr>
            </w:div>
            <w:div w:id="1713383686">
              <w:marLeft w:val="0"/>
              <w:marRight w:val="0"/>
              <w:marTop w:val="0"/>
              <w:marBottom w:val="0"/>
              <w:divBdr>
                <w:top w:val="none" w:sz="0" w:space="0" w:color="auto"/>
                <w:left w:val="none" w:sz="0" w:space="0" w:color="auto"/>
                <w:bottom w:val="none" w:sz="0" w:space="0" w:color="auto"/>
                <w:right w:val="none" w:sz="0" w:space="0" w:color="auto"/>
              </w:divBdr>
            </w:div>
            <w:div w:id="2114937128">
              <w:marLeft w:val="0"/>
              <w:marRight w:val="0"/>
              <w:marTop w:val="0"/>
              <w:marBottom w:val="0"/>
              <w:divBdr>
                <w:top w:val="none" w:sz="0" w:space="0" w:color="auto"/>
                <w:left w:val="none" w:sz="0" w:space="0" w:color="auto"/>
                <w:bottom w:val="none" w:sz="0" w:space="0" w:color="auto"/>
                <w:right w:val="none" w:sz="0" w:space="0" w:color="auto"/>
              </w:divBdr>
            </w:div>
          </w:divsChild>
        </w:div>
        <w:div w:id="1891263789">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 w:id="462887685">
              <w:marLeft w:val="0"/>
              <w:marRight w:val="0"/>
              <w:marTop w:val="0"/>
              <w:marBottom w:val="0"/>
              <w:divBdr>
                <w:top w:val="none" w:sz="0" w:space="0" w:color="auto"/>
                <w:left w:val="none" w:sz="0" w:space="0" w:color="auto"/>
                <w:bottom w:val="none" w:sz="0" w:space="0" w:color="auto"/>
                <w:right w:val="none" w:sz="0" w:space="0" w:color="auto"/>
              </w:divBdr>
            </w:div>
            <w:div w:id="17553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68406">
      <w:bodyDiv w:val="1"/>
      <w:marLeft w:val="0"/>
      <w:marRight w:val="0"/>
      <w:marTop w:val="0"/>
      <w:marBottom w:val="0"/>
      <w:divBdr>
        <w:top w:val="none" w:sz="0" w:space="0" w:color="auto"/>
        <w:left w:val="none" w:sz="0" w:space="0" w:color="auto"/>
        <w:bottom w:val="none" w:sz="0" w:space="0" w:color="auto"/>
        <w:right w:val="none" w:sz="0" w:space="0" w:color="auto"/>
      </w:divBdr>
      <w:divsChild>
        <w:div w:id="1098135184">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254052733">
      <w:bodyDiv w:val="1"/>
      <w:marLeft w:val="0"/>
      <w:marRight w:val="0"/>
      <w:marTop w:val="0"/>
      <w:marBottom w:val="0"/>
      <w:divBdr>
        <w:top w:val="none" w:sz="0" w:space="0" w:color="auto"/>
        <w:left w:val="none" w:sz="0" w:space="0" w:color="auto"/>
        <w:bottom w:val="none" w:sz="0" w:space="0" w:color="auto"/>
        <w:right w:val="none" w:sz="0" w:space="0" w:color="auto"/>
      </w:divBdr>
      <w:divsChild>
        <w:div w:id="523520120">
          <w:marLeft w:val="0"/>
          <w:marRight w:val="0"/>
          <w:marTop w:val="0"/>
          <w:marBottom w:val="0"/>
          <w:divBdr>
            <w:top w:val="none" w:sz="0" w:space="0" w:color="auto"/>
            <w:left w:val="none" w:sz="0" w:space="0" w:color="auto"/>
            <w:bottom w:val="none" w:sz="0" w:space="0" w:color="auto"/>
            <w:right w:val="none" w:sz="0" w:space="0" w:color="auto"/>
          </w:divBdr>
        </w:div>
        <w:div w:id="849757423">
          <w:marLeft w:val="0"/>
          <w:marRight w:val="0"/>
          <w:marTop w:val="0"/>
          <w:marBottom w:val="0"/>
          <w:divBdr>
            <w:top w:val="none" w:sz="0" w:space="0" w:color="auto"/>
            <w:left w:val="none" w:sz="0" w:space="0" w:color="auto"/>
            <w:bottom w:val="none" w:sz="0" w:space="0" w:color="auto"/>
            <w:right w:val="none" w:sz="0" w:space="0" w:color="auto"/>
          </w:divBdr>
        </w:div>
        <w:div w:id="1152134642">
          <w:marLeft w:val="0"/>
          <w:marRight w:val="0"/>
          <w:marTop w:val="0"/>
          <w:marBottom w:val="0"/>
          <w:divBdr>
            <w:top w:val="none" w:sz="0" w:space="0" w:color="auto"/>
            <w:left w:val="none" w:sz="0" w:space="0" w:color="auto"/>
            <w:bottom w:val="none" w:sz="0" w:space="0" w:color="auto"/>
            <w:right w:val="none" w:sz="0" w:space="0" w:color="auto"/>
          </w:divBdr>
        </w:div>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309899294">
      <w:bodyDiv w:val="1"/>
      <w:marLeft w:val="0"/>
      <w:marRight w:val="0"/>
      <w:marTop w:val="0"/>
      <w:marBottom w:val="0"/>
      <w:divBdr>
        <w:top w:val="none" w:sz="0" w:space="0" w:color="auto"/>
        <w:left w:val="none" w:sz="0" w:space="0" w:color="auto"/>
        <w:bottom w:val="none" w:sz="0" w:space="0" w:color="auto"/>
        <w:right w:val="none" w:sz="0" w:space="0" w:color="auto"/>
      </w:divBdr>
      <w:divsChild>
        <w:div w:id="337510813">
          <w:marLeft w:val="0"/>
          <w:marRight w:val="0"/>
          <w:marTop w:val="0"/>
          <w:marBottom w:val="0"/>
          <w:divBdr>
            <w:top w:val="none" w:sz="0" w:space="0" w:color="auto"/>
            <w:left w:val="none" w:sz="0" w:space="0" w:color="auto"/>
            <w:bottom w:val="none" w:sz="0" w:space="0" w:color="auto"/>
            <w:right w:val="none" w:sz="0" w:space="0" w:color="auto"/>
          </w:divBdr>
          <w:divsChild>
            <w:div w:id="1055543835">
              <w:marLeft w:val="0"/>
              <w:marRight w:val="0"/>
              <w:marTop w:val="0"/>
              <w:marBottom w:val="0"/>
              <w:divBdr>
                <w:top w:val="none" w:sz="0" w:space="0" w:color="auto"/>
                <w:left w:val="none" w:sz="0" w:space="0" w:color="auto"/>
                <w:bottom w:val="none" w:sz="0" w:space="0" w:color="auto"/>
                <w:right w:val="none" w:sz="0" w:space="0" w:color="auto"/>
              </w:divBdr>
            </w:div>
            <w:div w:id="1198810331">
              <w:marLeft w:val="0"/>
              <w:marRight w:val="0"/>
              <w:marTop w:val="0"/>
              <w:marBottom w:val="0"/>
              <w:divBdr>
                <w:top w:val="none" w:sz="0" w:space="0" w:color="auto"/>
                <w:left w:val="none" w:sz="0" w:space="0" w:color="auto"/>
                <w:bottom w:val="none" w:sz="0" w:space="0" w:color="auto"/>
                <w:right w:val="none" w:sz="0" w:space="0" w:color="auto"/>
              </w:divBdr>
            </w:div>
          </w:divsChild>
        </w:div>
        <w:div w:id="1241450214">
          <w:marLeft w:val="0"/>
          <w:marRight w:val="0"/>
          <w:marTop w:val="0"/>
          <w:marBottom w:val="0"/>
          <w:divBdr>
            <w:top w:val="none" w:sz="0" w:space="0" w:color="auto"/>
            <w:left w:val="none" w:sz="0" w:space="0" w:color="auto"/>
            <w:bottom w:val="none" w:sz="0" w:space="0" w:color="auto"/>
            <w:right w:val="none" w:sz="0" w:space="0" w:color="auto"/>
          </w:divBdr>
          <w:divsChild>
            <w:div w:id="385031185">
              <w:marLeft w:val="0"/>
              <w:marRight w:val="0"/>
              <w:marTop w:val="0"/>
              <w:marBottom w:val="0"/>
              <w:divBdr>
                <w:top w:val="none" w:sz="0" w:space="0" w:color="auto"/>
                <w:left w:val="none" w:sz="0" w:space="0" w:color="auto"/>
                <w:bottom w:val="none" w:sz="0" w:space="0" w:color="auto"/>
                <w:right w:val="none" w:sz="0" w:space="0" w:color="auto"/>
              </w:divBdr>
            </w:div>
            <w:div w:id="1217013134">
              <w:marLeft w:val="0"/>
              <w:marRight w:val="0"/>
              <w:marTop w:val="0"/>
              <w:marBottom w:val="0"/>
              <w:divBdr>
                <w:top w:val="none" w:sz="0" w:space="0" w:color="auto"/>
                <w:left w:val="none" w:sz="0" w:space="0" w:color="auto"/>
                <w:bottom w:val="none" w:sz="0" w:space="0" w:color="auto"/>
                <w:right w:val="none" w:sz="0" w:space="0" w:color="auto"/>
              </w:divBdr>
            </w:div>
            <w:div w:id="1376539594">
              <w:marLeft w:val="0"/>
              <w:marRight w:val="0"/>
              <w:marTop w:val="0"/>
              <w:marBottom w:val="0"/>
              <w:divBdr>
                <w:top w:val="none" w:sz="0" w:space="0" w:color="auto"/>
                <w:left w:val="none" w:sz="0" w:space="0" w:color="auto"/>
                <w:bottom w:val="none" w:sz="0" w:space="0" w:color="auto"/>
                <w:right w:val="none" w:sz="0" w:space="0" w:color="auto"/>
              </w:divBdr>
            </w:div>
          </w:divsChild>
        </w:div>
        <w:div w:id="1596092596">
          <w:marLeft w:val="0"/>
          <w:marRight w:val="0"/>
          <w:marTop w:val="0"/>
          <w:marBottom w:val="0"/>
          <w:divBdr>
            <w:top w:val="none" w:sz="0" w:space="0" w:color="auto"/>
            <w:left w:val="none" w:sz="0" w:space="0" w:color="auto"/>
            <w:bottom w:val="none" w:sz="0" w:space="0" w:color="auto"/>
            <w:right w:val="none" w:sz="0" w:space="0" w:color="auto"/>
          </w:divBdr>
          <w:divsChild>
            <w:div w:id="804926291">
              <w:marLeft w:val="0"/>
              <w:marRight w:val="0"/>
              <w:marTop w:val="0"/>
              <w:marBottom w:val="0"/>
              <w:divBdr>
                <w:top w:val="none" w:sz="0" w:space="0" w:color="auto"/>
                <w:left w:val="none" w:sz="0" w:space="0" w:color="auto"/>
                <w:bottom w:val="none" w:sz="0" w:space="0" w:color="auto"/>
                <w:right w:val="none" w:sz="0" w:space="0" w:color="auto"/>
              </w:divBdr>
            </w:div>
            <w:div w:id="1117871144">
              <w:marLeft w:val="0"/>
              <w:marRight w:val="0"/>
              <w:marTop w:val="0"/>
              <w:marBottom w:val="0"/>
              <w:divBdr>
                <w:top w:val="none" w:sz="0" w:space="0" w:color="auto"/>
                <w:left w:val="none" w:sz="0" w:space="0" w:color="auto"/>
                <w:bottom w:val="none" w:sz="0" w:space="0" w:color="auto"/>
                <w:right w:val="none" w:sz="0" w:space="0" w:color="auto"/>
              </w:divBdr>
            </w:div>
            <w:div w:id="1673490688">
              <w:marLeft w:val="0"/>
              <w:marRight w:val="0"/>
              <w:marTop w:val="0"/>
              <w:marBottom w:val="0"/>
              <w:divBdr>
                <w:top w:val="none" w:sz="0" w:space="0" w:color="auto"/>
                <w:left w:val="none" w:sz="0" w:space="0" w:color="auto"/>
                <w:bottom w:val="none" w:sz="0" w:space="0" w:color="auto"/>
                <w:right w:val="none" w:sz="0" w:space="0" w:color="auto"/>
              </w:divBdr>
            </w:div>
            <w:div w:id="1900479229">
              <w:marLeft w:val="0"/>
              <w:marRight w:val="0"/>
              <w:marTop w:val="0"/>
              <w:marBottom w:val="0"/>
              <w:divBdr>
                <w:top w:val="none" w:sz="0" w:space="0" w:color="auto"/>
                <w:left w:val="none" w:sz="0" w:space="0" w:color="auto"/>
                <w:bottom w:val="none" w:sz="0" w:space="0" w:color="auto"/>
                <w:right w:val="none" w:sz="0" w:space="0" w:color="auto"/>
              </w:divBdr>
            </w:div>
          </w:divsChild>
        </w:div>
        <w:div w:id="2118675268">
          <w:marLeft w:val="0"/>
          <w:marRight w:val="0"/>
          <w:marTop w:val="0"/>
          <w:marBottom w:val="0"/>
          <w:divBdr>
            <w:top w:val="none" w:sz="0" w:space="0" w:color="auto"/>
            <w:left w:val="none" w:sz="0" w:space="0" w:color="auto"/>
            <w:bottom w:val="none" w:sz="0" w:space="0" w:color="auto"/>
            <w:right w:val="none" w:sz="0" w:space="0" w:color="auto"/>
          </w:divBdr>
          <w:divsChild>
            <w:div w:id="1626504583">
              <w:marLeft w:val="0"/>
              <w:marRight w:val="0"/>
              <w:marTop w:val="0"/>
              <w:marBottom w:val="0"/>
              <w:divBdr>
                <w:top w:val="none" w:sz="0" w:space="0" w:color="auto"/>
                <w:left w:val="none" w:sz="0" w:space="0" w:color="auto"/>
                <w:bottom w:val="none" w:sz="0" w:space="0" w:color="auto"/>
                <w:right w:val="none" w:sz="0" w:space="0" w:color="auto"/>
              </w:divBdr>
            </w:div>
            <w:div w:id="18940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317">
      <w:bodyDiv w:val="1"/>
      <w:marLeft w:val="0"/>
      <w:marRight w:val="0"/>
      <w:marTop w:val="0"/>
      <w:marBottom w:val="0"/>
      <w:divBdr>
        <w:top w:val="none" w:sz="0" w:space="0" w:color="auto"/>
        <w:left w:val="none" w:sz="0" w:space="0" w:color="auto"/>
        <w:bottom w:val="none" w:sz="0" w:space="0" w:color="auto"/>
        <w:right w:val="none" w:sz="0" w:space="0" w:color="auto"/>
      </w:divBdr>
      <w:divsChild>
        <w:div w:id="318267759">
          <w:marLeft w:val="0"/>
          <w:marRight w:val="0"/>
          <w:marTop w:val="0"/>
          <w:marBottom w:val="0"/>
          <w:divBdr>
            <w:top w:val="none" w:sz="0" w:space="0" w:color="auto"/>
            <w:left w:val="none" w:sz="0" w:space="0" w:color="auto"/>
            <w:bottom w:val="none" w:sz="0" w:space="0" w:color="auto"/>
            <w:right w:val="none" w:sz="0" w:space="0" w:color="auto"/>
          </w:divBdr>
          <w:divsChild>
            <w:div w:id="1346522119">
              <w:marLeft w:val="0"/>
              <w:marRight w:val="0"/>
              <w:marTop w:val="0"/>
              <w:marBottom w:val="0"/>
              <w:divBdr>
                <w:top w:val="none" w:sz="0" w:space="0" w:color="auto"/>
                <w:left w:val="none" w:sz="0" w:space="0" w:color="auto"/>
                <w:bottom w:val="none" w:sz="0" w:space="0" w:color="auto"/>
                <w:right w:val="none" w:sz="0" w:space="0" w:color="auto"/>
              </w:divBdr>
            </w:div>
          </w:divsChild>
        </w:div>
        <w:div w:id="622661381">
          <w:marLeft w:val="0"/>
          <w:marRight w:val="0"/>
          <w:marTop w:val="0"/>
          <w:marBottom w:val="0"/>
          <w:divBdr>
            <w:top w:val="none" w:sz="0" w:space="0" w:color="auto"/>
            <w:left w:val="none" w:sz="0" w:space="0" w:color="auto"/>
            <w:bottom w:val="none" w:sz="0" w:space="0" w:color="auto"/>
            <w:right w:val="none" w:sz="0" w:space="0" w:color="auto"/>
          </w:divBdr>
          <w:divsChild>
            <w:div w:id="19588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3015">
      <w:bodyDiv w:val="1"/>
      <w:marLeft w:val="0"/>
      <w:marRight w:val="0"/>
      <w:marTop w:val="0"/>
      <w:marBottom w:val="0"/>
      <w:divBdr>
        <w:top w:val="none" w:sz="0" w:space="0" w:color="auto"/>
        <w:left w:val="none" w:sz="0" w:space="0" w:color="auto"/>
        <w:bottom w:val="none" w:sz="0" w:space="0" w:color="auto"/>
        <w:right w:val="none" w:sz="0" w:space="0" w:color="auto"/>
      </w:divBdr>
      <w:divsChild>
        <w:div w:id="144469878">
          <w:marLeft w:val="0"/>
          <w:marRight w:val="0"/>
          <w:marTop w:val="0"/>
          <w:marBottom w:val="0"/>
          <w:divBdr>
            <w:top w:val="none" w:sz="0" w:space="0" w:color="auto"/>
            <w:left w:val="none" w:sz="0" w:space="0" w:color="auto"/>
            <w:bottom w:val="none" w:sz="0" w:space="0" w:color="auto"/>
            <w:right w:val="none" w:sz="0" w:space="0" w:color="auto"/>
          </w:divBdr>
        </w:div>
        <w:div w:id="487133230">
          <w:marLeft w:val="0"/>
          <w:marRight w:val="0"/>
          <w:marTop w:val="0"/>
          <w:marBottom w:val="0"/>
          <w:divBdr>
            <w:top w:val="none" w:sz="0" w:space="0" w:color="auto"/>
            <w:left w:val="none" w:sz="0" w:space="0" w:color="auto"/>
            <w:bottom w:val="none" w:sz="0" w:space="0" w:color="auto"/>
            <w:right w:val="none" w:sz="0" w:space="0" w:color="auto"/>
          </w:divBdr>
        </w:div>
      </w:divsChild>
    </w:div>
    <w:div w:id="1661345053">
      <w:bodyDiv w:val="1"/>
      <w:marLeft w:val="0"/>
      <w:marRight w:val="0"/>
      <w:marTop w:val="0"/>
      <w:marBottom w:val="0"/>
      <w:divBdr>
        <w:top w:val="none" w:sz="0" w:space="0" w:color="auto"/>
        <w:left w:val="none" w:sz="0" w:space="0" w:color="auto"/>
        <w:bottom w:val="none" w:sz="0" w:space="0" w:color="auto"/>
        <w:right w:val="none" w:sz="0" w:space="0" w:color="auto"/>
      </w:divBdr>
      <w:divsChild>
        <w:div w:id="1344479804">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756004280">
      <w:bodyDiv w:val="1"/>
      <w:marLeft w:val="0"/>
      <w:marRight w:val="0"/>
      <w:marTop w:val="0"/>
      <w:marBottom w:val="0"/>
      <w:divBdr>
        <w:top w:val="none" w:sz="0" w:space="0" w:color="auto"/>
        <w:left w:val="none" w:sz="0" w:space="0" w:color="auto"/>
        <w:bottom w:val="none" w:sz="0" w:space="0" w:color="auto"/>
        <w:right w:val="none" w:sz="0" w:space="0" w:color="auto"/>
      </w:divBdr>
      <w:divsChild>
        <w:div w:id="168830522">
          <w:marLeft w:val="0"/>
          <w:marRight w:val="0"/>
          <w:marTop w:val="0"/>
          <w:marBottom w:val="0"/>
          <w:divBdr>
            <w:top w:val="none" w:sz="0" w:space="0" w:color="auto"/>
            <w:left w:val="none" w:sz="0" w:space="0" w:color="auto"/>
            <w:bottom w:val="none" w:sz="0" w:space="0" w:color="auto"/>
            <w:right w:val="none" w:sz="0" w:space="0" w:color="auto"/>
          </w:divBdr>
          <w:divsChild>
            <w:div w:id="730079466">
              <w:marLeft w:val="0"/>
              <w:marRight w:val="0"/>
              <w:marTop w:val="0"/>
              <w:marBottom w:val="0"/>
              <w:divBdr>
                <w:top w:val="none" w:sz="0" w:space="0" w:color="auto"/>
                <w:left w:val="none" w:sz="0" w:space="0" w:color="auto"/>
                <w:bottom w:val="none" w:sz="0" w:space="0" w:color="auto"/>
                <w:right w:val="none" w:sz="0" w:space="0" w:color="auto"/>
              </w:divBdr>
            </w:div>
            <w:div w:id="803547298">
              <w:marLeft w:val="0"/>
              <w:marRight w:val="0"/>
              <w:marTop w:val="0"/>
              <w:marBottom w:val="0"/>
              <w:divBdr>
                <w:top w:val="none" w:sz="0" w:space="0" w:color="auto"/>
                <w:left w:val="none" w:sz="0" w:space="0" w:color="auto"/>
                <w:bottom w:val="none" w:sz="0" w:space="0" w:color="auto"/>
                <w:right w:val="none" w:sz="0" w:space="0" w:color="auto"/>
              </w:divBdr>
            </w:div>
            <w:div w:id="1649239968">
              <w:marLeft w:val="0"/>
              <w:marRight w:val="0"/>
              <w:marTop w:val="0"/>
              <w:marBottom w:val="0"/>
              <w:divBdr>
                <w:top w:val="none" w:sz="0" w:space="0" w:color="auto"/>
                <w:left w:val="none" w:sz="0" w:space="0" w:color="auto"/>
                <w:bottom w:val="none" w:sz="0" w:space="0" w:color="auto"/>
                <w:right w:val="none" w:sz="0" w:space="0" w:color="auto"/>
              </w:divBdr>
            </w:div>
            <w:div w:id="2116973586">
              <w:marLeft w:val="0"/>
              <w:marRight w:val="0"/>
              <w:marTop w:val="0"/>
              <w:marBottom w:val="0"/>
              <w:divBdr>
                <w:top w:val="none" w:sz="0" w:space="0" w:color="auto"/>
                <w:left w:val="none" w:sz="0" w:space="0" w:color="auto"/>
                <w:bottom w:val="none" w:sz="0" w:space="0" w:color="auto"/>
                <w:right w:val="none" w:sz="0" w:space="0" w:color="auto"/>
              </w:divBdr>
            </w:div>
          </w:divsChild>
        </w:div>
        <w:div w:id="894580479">
          <w:marLeft w:val="0"/>
          <w:marRight w:val="0"/>
          <w:marTop w:val="0"/>
          <w:marBottom w:val="0"/>
          <w:divBdr>
            <w:top w:val="none" w:sz="0" w:space="0" w:color="auto"/>
            <w:left w:val="none" w:sz="0" w:space="0" w:color="auto"/>
            <w:bottom w:val="none" w:sz="0" w:space="0" w:color="auto"/>
            <w:right w:val="none" w:sz="0" w:space="0" w:color="auto"/>
          </w:divBdr>
          <w:divsChild>
            <w:div w:id="342442753">
              <w:marLeft w:val="0"/>
              <w:marRight w:val="0"/>
              <w:marTop w:val="0"/>
              <w:marBottom w:val="0"/>
              <w:divBdr>
                <w:top w:val="none" w:sz="0" w:space="0" w:color="auto"/>
                <w:left w:val="none" w:sz="0" w:space="0" w:color="auto"/>
                <w:bottom w:val="none" w:sz="0" w:space="0" w:color="auto"/>
                <w:right w:val="none" w:sz="0" w:space="0" w:color="auto"/>
              </w:divBdr>
            </w:div>
            <w:div w:id="391543835">
              <w:marLeft w:val="0"/>
              <w:marRight w:val="0"/>
              <w:marTop w:val="0"/>
              <w:marBottom w:val="0"/>
              <w:divBdr>
                <w:top w:val="none" w:sz="0" w:space="0" w:color="auto"/>
                <w:left w:val="none" w:sz="0" w:space="0" w:color="auto"/>
                <w:bottom w:val="none" w:sz="0" w:space="0" w:color="auto"/>
                <w:right w:val="none" w:sz="0" w:space="0" w:color="auto"/>
              </w:divBdr>
            </w:div>
            <w:div w:id="475223707">
              <w:marLeft w:val="0"/>
              <w:marRight w:val="0"/>
              <w:marTop w:val="0"/>
              <w:marBottom w:val="0"/>
              <w:divBdr>
                <w:top w:val="none" w:sz="0" w:space="0" w:color="auto"/>
                <w:left w:val="none" w:sz="0" w:space="0" w:color="auto"/>
                <w:bottom w:val="none" w:sz="0" w:space="0" w:color="auto"/>
                <w:right w:val="none" w:sz="0" w:space="0" w:color="auto"/>
              </w:divBdr>
            </w:div>
            <w:div w:id="10838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5785">
      <w:bodyDiv w:val="1"/>
      <w:marLeft w:val="0"/>
      <w:marRight w:val="0"/>
      <w:marTop w:val="0"/>
      <w:marBottom w:val="0"/>
      <w:divBdr>
        <w:top w:val="none" w:sz="0" w:space="0" w:color="auto"/>
        <w:left w:val="none" w:sz="0" w:space="0" w:color="auto"/>
        <w:bottom w:val="none" w:sz="0" w:space="0" w:color="auto"/>
        <w:right w:val="none" w:sz="0" w:space="0" w:color="auto"/>
      </w:divBdr>
      <w:divsChild>
        <w:div w:id="590236195">
          <w:marLeft w:val="0"/>
          <w:marRight w:val="0"/>
          <w:marTop w:val="0"/>
          <w:marBottom w:val="0"/>
          <w:divBdr>
            <w:top w:val="none" w:sz="0" w:space="0" w:color="auto"/>
            <w:left w:val="none" w:sz="0" w:space="0" w:color="auto"/>
            <w:bottom w:val="none" w:sz="0" w:space="0" w:color="auto"/>
            <w:right w:val="none" w:sz="0" w:space="0" w:color="auto"/>
          </w:divBdr>
        </w:div>
        <w:div w:id="784277719">
          <w:marLeft w:val="0"/>
          <w:marRight w:val="0"/>
          <w:marTop w:val="0"/>
          <w:marBottom w:val="0"/>
          <w:divBdr>
            <w:top w:val="none" w:sz="0" w:space="0" w:color="auto"/>
            <w:left w:val="none" w:sz="0" w:space="0" w:color="auto"/>
            <w:bottom w:val="none" w:sz="0" w:space="0" w:color="auto"/>
            <w:right w:val="none" w:sz="0" w:space="0" w:color="auto"/>
          </w:divBdr>
        </w:div>
      </w:divsChild>
    </w:div>
    <w:div w:id="1829635254">
      <w:bodyDiv w:val="1"/>
      <w:marLeft w:val="0"/>
      <w:marRight w:val="0"/>
      <w:marTop w:val="0"/>
      <w:marBottom w:val="0"/>
      <w:divBdr>
        <w:top w:val="none" w:sz="0" w:space="0" w:color="auto"/>
        <w:left w:val="none" w:sz="0" w:space="0" w:color="auto"/>
        <w:bottom w:val="none" w:sz="0" w:space="0" w:color="auto"/>
        <w:right w:val="none" w:sz="0" w:space="0" w:color="auto"/>
      </w:divBdr>
      <w:divsChild>
        <w:div w:id="939869742">
          <w:marLeft w:val="0"/>
          <w:marRight w:val="0"/>
          <w:marTop w:val="0"/>
          <w:marBottom w:val="0"/>
          <w:divBdr>
            <w:top w:val="none" w:sz="0" w:space="0" w:color="auto"/>
            <w:left w:val="none" w:sz="0" w:space="0" w:color="auto"/>
            <w:bottom w:val="none" w:sz="0" w:space="0" w:color="auto"/>
            <w:right w:val="none" w:sz="0" w:space="0" w:color="auto"/>
          </w:divBdr>
        </w:div>
        <w:div w:id="1563370371">
          <w:marLeft w:val="0"/>
          <w:marRight w:val="0"/>
          <w:marTop w:val="0"/>
          <w:marBottom w:val="0"/>
          <w:divBdr>
            <w:top w:val="none" w:sz="0" w:space="0" w:color="auto"/>
            <w:left w:val="none" w:sz="0" w:space="0" w:color="auto"/>
            <w:bottom w:val="none" w:sz="0" w:space="0" w:color="auto"/>
            <w:right w:val="none" w:sz="0" w:space="0" w:color="auto"/>
          </w:divBdr>
        </w:div>
        <w:div w:id="1747800953">
          <w:marLeft w:val="0"/>
          <w:marRight w:val="0"/>
          <w:marTop w:val="0"/>
          <w:marBottom w:val="0"/>
          <w:divBdr>
            <w:top w:val="none" w:sz="0" w:space="0" w:color="auto"/>
            <w:left w:val="none" w:sz="0" w:space="0" w:color="auto"/>
            <w:bottom w:val="none" w:sz="0" w:space="0" w:color="auto"/>
            <w:right w:val="none" w:sz="0" w:space="0" w:color="auto"/>
          </w:divBdr>
        </w:div>
        <w:div w:id="1858739497">
          <w:marLeft w:val="0"/>
          <w:marRight w:val="0"/>
          <w:marTop w:val="0"/>
          <w:marBottom w:val="0"/>
          <w:divBdr>
            <w:top w:val="none" w:sz="0" w:space="0" w:color="auto"/>
            <w:left w:val="none" w:sz="0" w:space="0" w:color="auto"/>
            <w:bottom w:val="none" w:sz="0" w:space="0" w:color="auto"/>
            <w:right w:val="none" w:sz="0" w:space="0" w:color="auto"/>
          </w:divBdr>
        </w:div>
      </w:divsChild>
    </w:div>
    <w:div w:id="2100708469">
      <w:bodyDiv w:val="1"/>
      <w:marLeft w:val="0"/>
      <w:marRight w:val="0"/>
      <w:marTop w:val="0"/>
      <w:marBottom w:val="0"/>
      <w:divBdr>
        <w:top w:val="none" w:sz="0" w:space="0" w:color="auto"/>
        <w:left w:val="none" w:sz="0" w:space="0" w:color="auto"/>
        <w:bottom w:val="none" w:sz="0" w:space="0" w:color="auto"/>
        <w:right w:val="none" w:sz="0" w:space="0" w:color="auto"/>
      </w:divBdr>
      <w:divsChild>
        <w:div w:id="1193228555">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2104916245">
      <w:bodyDiv w:val="1"/>
      <w:marLeft w:val="0"/>
      <w:marRight w:val="0"/>
      <w:marTop w:val="0"/>
      <w:marBottom w:val="0"/>
      <w:divBdr>
        <w:top w:val="none" w:sz="0" w:space="0" w:color="auto"/>
        <w:left w:val="none" w:sz="0" w:space="0" w:color="auto"/>
        <w:bottom w:val="none" w:sz="0" w:space="0" w:color="auto"/>
        <w:right w:val="none" w:sz="0" w:space="0" w:color="auto"/>
      </w:divBdr>
      <w:divsChild>
        <w:div w:id="583297472">
          <w:marLeft w:val="0"/>
          <w:marRight w:val="0"/>
          <w:marTop w:val="0"/>
          <w:marBottom w:val="0"/>
          <w:divBdr>
            <w:top w:val="none" w:sz="0" w:space="0" w:color="auto"/>
            <w:left w:val="none" w:sz="0" w:space="0" w:color="auto"/>
            <w:bottom w:val="none" w:sz="0" w:space="0" w:color="auto"/>
            <w:right w:val="none" w:sz="0" w:space="0" w:color="auto"/>
          </w:divBdr>
          <w:divsChild>
            <w:div w:id="102963573">
              <w:marLeft w:val="0"/>
              <w:marRight w:val="0"/>
              <w:marTop w:val="0"/>
              <w:marBottom w:val="0"/>
              <w:divBdr>
                <w:top w:val="none" w:sz="0" w:space="0" w:color="auto"/>
                <w:left w:val="none" w:sz="0" w:space="0" w:color="auto"/>
                <w:bottom w:val="none" w:sz="0" w:space="0" w:color="auto"/>
                <w:right w:val="none" w:sz="0" w:space="0" w:color="auto"/>
              </w:divBdr>
            </w:div>
          </w:divsChild>
        </w:div>
        <w:div w:id="970940970">
          <w:marLeft w:val="0"/>
          <w:marRight w:val="0"/>
          <w:marTop w:val="0"/>
          <w:marBottom w:val="0"/>
          <w:divBdr>
            <w:top w:val="none" w:sz="0" w:space="0" w:color="auto"/>
            <w:left w:val="none" w:sz="0" w:space="0" w:color="auto"/>
            <w:bottom w:val="none" w:sz="0" w:space="0" w:color="auto"/>
            <w:right w:val="none" w:sz="0" w:space="0" w:color="auto"/>
          </w:divBdr>
          <w:divsChild>
            <w:div w:id="15350930">
              <w:marLeft w:val="0"/>
              <w:marRight w:val="0"/>
              <w:marTop w:val="0"/>
              <w:marBottom w:val="0"/>
              <w:divBdr>
                <w:top w:val="none" w:sz="0" w:space="0" w:color="auto"/>
                <w:left w:val="none" w:sz="0" w:space="0" w:color="auto"/>
                <w:bottom w:val="none" w:sz="0" w:space="0" w:color="auto"/>
                <w:right w:val="none" w:sz="0" w:space="0" w:color="auto"/>
              </w:divBdr>
            </w:div>
            <w:div w:id="1508716228">
              <w:marLeft w:val="0"/>
              <w:marRight w:val="0"/>
              <w:marTop w:val="0"/>
              <w:marBottom w:val="0"/>
              <w:divBdr>
                <w:top w:val="none" w:sz="0" w:space="0" w:color="auto"/>
                <w:left w:val="none" w:sz="0" w:space="0" w:color="auto"/>
                <w:bottom w:val="none" w:sz="0" w:space="0" w:color="auto"/>
                <w:right w:val="none" w:sz="0" w:space="0" w:color="auto"/>
              </w:divBdr>
            </w:div>
          </w:divsChild>
        </w:div>
        <w:div w:id="1384715704">
          <w:marLeft w:val="0"/>
          <w:marRight w:val="0"/>
          <w:marTop w:val="0"/>
          <w:marBottom w:val="0"/>
          <w:divBdr>
            <w:top w:val="none" w:sz="0" w:space="0" w:color="auto"/>
            <w:left w:val="none" w:sz="0" w:space="0" w:color="auto"/>
            <w:bottom w:val="none" w:sz="0" w:space="0" w:color="auto"/>
            <w:right w:val="none" w:sz="0" w:space="0" w:color="auto"/>
          </w:divBdr>
          <w:divsChild>
            <w:div w:id="338586490">
              <w:marLeft w:val="0"/>
              <w:marRight w:val="0"/>
              <w:marTop w:val="0"/>
              <w:marBottom w:val="0"/>
              <w:divBdr>
                <w:top w:val="none" w:sz="0" w:space="0" w:color="auto"/>
                <w:left w:val="none" w:sz="0" w:space="0" w:color="auto"/>
                <w:bottom w:val="none" w:sz="0" w:space="0" w:color="auto"/>
                <w:right w:val="none" w:sz="0" w:space="0" w:color="auto"/>
              </w:divBdr>
            </w:div>
            <w:div w:id="4576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relayservice.gov.au/" TargetMode="External"/><Relationship Id="rId3" Type="http://schemas.openxmlformats.org/officeDocument/2006/relationships/customXml" Target="../customXml/item3.xml"/><Relationship Id="rId21" Type="http://schemas.openxmlformats.org/officeDocument/2006/relationships/hyperlink" Target="https://www.facebook.com/NDISA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inkedin.com/company/national-disability-insurance-agen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ndis.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user/Disability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nstagram.com/ndis_australi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witter.com/NDIS" TargetMode="External"/><Relationship Id="rId27"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1559-7614-4100-8E8E-12A880B46A08}"/>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1005</TotalTime>
  <Pages>1</Pages>
  <Words>5175</Words>
  <Characters>29500</Characters>
  <Application>Microsoft Office Word</Application>
  <DocSecurity>4</DocSecurity>
  <Lines>245</Lines>
  <Paragraphs>69</Paragraphs>
  <ScaleCrop>false</ScaleCrop>
  <Company>FaHCSIA</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ONLEY, Monica</dc:creator>
  <cp:keywords/>
  <dc:description/>
  <cp:lastModifiedBy>Qiu, Kelly</cp:lastModifiedBy>
  <cp:revision>27</cp:revision>
  <cp:lastPrinted>2024-12-12T18:00:00Z</cp:lastPrinted>
  <dcterms:created xsi:type="dcterms:W3CDTF">2024-12-12T19:09:00Z</dcterms:created>
  <dcterms:modified xsi:type="dcterms:W3CDTF">2024-12-11T23:00:00Z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